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5286" w14:textId="77777777" w:rsidR="00EB4F9E" w:rsidRDefault="00EB4F9E">
      <w:pPr>
        <w:pStyle w:val="GvdeMetni"/>
        <w:rPr>
          <w:rFonts w:ascii="Times New Roman"/>
          <w:b w:val="0"/>
          <w:sz w:val="17"/>
        </w:rPr>
      </w:pPr>
    </w:p>
    <w:tbl>
      <w:tblPr>
        <w:tblStyle w:val="TableNormal"/>
        <w:tblW w:w="0" w:type="auto"/>
        <w:tblInd w:w="32"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Look w:val="01E0" w:firstRow="1" w:lastRow="1" w:firstColumn="1" w:lastColumn="1" w:noHBand="0" w:noVBand="0"/>
      </w:tblPr>
      <w:tblGrid>
        <w:gridCol w:w="770"/>
        <w:gridCol w:w="1330"/>
        <w:gridCol w:w="835"/>
        <w:gridCol w:w="10778"/>
      </w:tblGrid>
      <w:tr w:rsidR="00EB4F9E" w14:paraId="6B87B21D" w14:textId="77777777" w:rsidTr="00F9632D">
        <w:trPr>
          <w:trHeight w:val="405"/>
        </w:trPr>
        <w:tc>
          <w:tcPr>
            <w:tcW w:w="770" w:type="dxa"/>
            <w:tcBorders>
              <w:bottom w:val="single" w:sz="8" w:space="0" w:color="D2D2D2"/>
              <w:right w:val="single" w:sz="8" w:space="0" w:color="D2D2D2"/>
            </w:tcBorders>
            <w:shd w:val="clear" w:color="auto" w:fill="F5F5F5"/>
          </w:tcPr>
          <w:p w14:paraId="441FA32A" w14:textId="77777777" w:rsidR="00EB4F9E" w:rsidRDefault="00000000">
            <w:pPr>
              <w:pStyle w:val="TableParagraph"/>
              <w:ind w:left="11" w:right="0"/>
              <w:rPr>
                <w:rFonts w:ascii="Arial" w:hAnsi="Arial"/>
                <w:b/>
                <w:sz w:val="16"/>
              </w:rPr>
            </w:pPr>
            <w:r>
              <w:rPr>
                <w:rFonts w:ascii="Arial" w:hAnsi="Arial"/>
                <w:b/>
                <w:sz w:val="16"/>
              </w:rPr>
              <w:t xml:space="preserve">Sıra </w:t>
            </w:r>
            <w:r>
              <w:rPr>
                <w:rFonts w:ascii="Arial" w:hAnsi="Arial"/>
                <w:b/>
                <w:spacing w:val="-5"/>
                <w:sz w:val="16"/>
              </w:rPr>
              <w:t>No</w:t>
            </w:r>
          </w:p>
        </w:tc>
        <w:tc>
          <w:tcPr>
            <w:tcW w:w="1330" w:type="dxa"/>
            <w:tcBorders>
              <w:left w:val="single" w:sz="8" w:space="0" w:color="D2D2D2"/>
              <w:bottom w:val="single" w:sz="8" w:space="0" w:color="D2D2D2"/>
              <w:right w:val="single" w:sz="8" w:space="0" w:color="D2D2D2"/>
            </w:tcBorders>
            <w:shd w:val="clear" w:color="auto" w:fill="F5F5F5"/>
          </w:tcPr>
          <w:p w14:paraId="0CC35CD9" w14:textId="77777777" w:rsidR="00EB4F9E" w:rsidRDefault="00000000">
            <w:pPr>
              <w:pStyle w:val="TableParagraph"/>
              <w:ind w:left="10" w:right="41"/>
              <w:rPr>
                <w:rFonts w:ascii="Arial"/>
                <w:b/>
                <w:sz w:val="16"/>
              </w:rPr>
            </w:pPr>
            <w:r>
              <w:rPr>
                <w:rFonts w:ascii="Arial"/>
                <w:b/>
                <w:sz w:val="16"/>
              </w:rPr>
              <w:t xml:space="preserve">Karar </w:t>
            </w:r>
            <w:r>
              <w:rPr>
                <w:rFonts w:ascii="Arial"/>
                <w:b/>
                <w:spacing w:val="-2"/>
                <w:sz w:val="16"/>
              </w:rPr>
              <w:t>Tarihi</w:t>
            </w:r>
          </w:p>
        </w:tc>
        <w:tc>
          <w:tcPr>
            <w:tcW w:w="835" w:type="dxa"/>
            <w:tcBorders>
              <w:left w:val="single" w:sz="8" w:space="0" w:color="D2D2D2"/>
              <w:bottom w:val="single" w:sz="8" w:space="0" w:color="D2D2D2"/>
              <w:right w:val="single" w:sz="8" w:space="0" w:color="D2D2D2"/>
            </w:tcBorders>
            <w:shd w:val="clear" w:color="auto" w:fill="F5F5F5"/>
          </w:tcPr>
          <w:p w14:paraId="3DCDBB76" w14:textId="77777777" w:rsidR="00EB4F9E" w:rsidRDefault="00000000">
            <w:pPr>
              <w:pStyle w:val="TableParagraph"/>
              <w:ind w:left="9" w:right="0"/>
              <w:rPr>
                <w:rFonts w:ascii="Arial"/>
                <w:b/>
                <w:sz w:val="16"/>
              </w:rPr>
            </w:pPr>
            <w:r>
              <w:rPr>
                <w:rFonts w:ascii="Arial"/>
                <w:b/>
                <w:sz w:val="16"/>
              </w:rPr>
              <w:t xml:space="preserve">Karar </w:t>
            </w:r>
            <w:r>
              <w:rPr>
                <w:rFonts w:ascii="Arial"/>
                <w:b/>
                <w:spacing w:val="-5"/>
                <w:sz w:val="16"/>
              </w:rPr>
              <w:t>No</w:t>
            </w:r>
          </w:p>
        </w:tc>
        <w:tc>
          <w:tcPr>
            <w:tcW w:w="10778" w:type="dxa"/>
            <w:tcBorders>
              <w:left w:val="single" w:sz="8" w:space="0" w:color="D2D2D2"/>
              <w:bottom w:val="single" w:sz="8" w:space="0" w:color="D2D2D2"/>
            </w:tcBorders>
            <w:shd w:val="clear" w:color="auto" w:fill="F5F5F5"/>
          </w:tcPr>
          <w:p w14:paraId="189D7469" w14:textId="77777777" w:rsidR="00EB4F9E" w:rsidRDefault="00000000">
            <w:pPr>
              <w:pStyle w:val="TableParagraph"/>
              <w:ind w:left="8" w:right="0"/>
              <w:rPr>
                <w:rFonts w:ascii="Arial" w:hAnsi="Arial"/>
                <w:b/>
                <w:sz w:val="16"/>
              </w:rPr>
            </w:pPr>
            <w:r>
              <w:rPr>
                <w:rFonts w:ascii="Arial" w:hAnsi="Arial"/>
                <w:b/>
                <w:sz w:val="16"/>
              </w:rPr>
              <w:t xml:space="preserve">Karar </w:t>
            </w:r>
            <w:r>
              <w:rPr>
                <w:rFonts w:ascii="Arial" w:hAnsi="Arial"/>
                <w:b/>
                <w:spacing w:val="-2"/>
                <w:sz w:val="16"/>
              </w:rPr>
              <w:t>Özeti</w:t>
            </w:r>
          </w:p>
        </w:tc>
      </w:tr>
      <w:tr w:rsidR="00EB4F9E" w14:paraId="4D3B1254" w14:textId="77777777" w:rsidTr="00F9632D">
        <w:trPr>
          <w:trHeight w:val="405"/>
        </w:trPr>
        <w:tc>
          <w:tcPr>
            <w:tcW w:w="770" w:type="dxa"/>
            <w:tcBorders>
              <w:top w:val="single" w:sz="8" w:space="0" w:color="D2D2D2"/>
              <w:bottom w:val="single" w:sz="8" w:space="0" w:color="D2D2D2"/>
              <w:right w:val="single" w:sz="8" w:space="0" w:color="D2D2D2"/>
            </w:tcBorders>
          </w:tcPr>
          <w:p w14:paraId="4FC8F7CC" w14:textId="77777777" w:rsidR="00EB4F9E" w:rsidRDefault="00000000">
            <w:pPr>
              <w:pStyle w:val="TableParagraph"/>
              <w:ind w:left="11"/>
              <w:rPr>
                <w:rFonts w:ascii="Arial MT"/>
                <w:sz w:val="16"/>
              </w:rPr>
            </w:pPr>
            <w:r>
              <w:rPr>
                <w:rFonts w:ascii="Arial MT"/>
                <w:spacing w:val="-10"/>
                <w:sz w:val="16"/>
              </w:rPr>
              <w:t>1</w:t>
            </w:r>
          </w:p>
        </w:tc>
        <w:tc>
          <w:tcPr>
            <w:tcW w:w="1330" w:type="dxa"/>
            <w:tcBorders>
              <w:top w:val="single" w:sz="8" w:space="0" w:color="D2D2D2"/>
              <w:left w:val="single" w:sz="8" w:space="0" w:color="D2D2D2"/>
              <w:bottom w:val="single" w:sz="8" w:space="0" w:color="D2D2D2"/>
              <w:right w:val="single" w:sz="8" w:space="0" w:color="D2D2D2"/>
            </w:tcBorders>
          </w:tcPr>
          <w:p w14:paraId="6BD73149"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398AB81A" w14:textId="77777777" w:rsidR="00EB4F9E" w:rsidRDefault="00000000">
            <w:pPr>
              <w:pStyle w:val="TableParagraph"/>
              <w:ind w:left="9"/>
              <w:rPr>
                <w:rFonts w:ascii="Arial MT"/>
                <w:sz w:val="16"/>
              </w:rPr>
            </w:pPr>
            <w:r>
              <w:rPr>
                <w:rFonts w:ascii="Arial MT"/>
                <w:spacing w:val="-5"/>
                <w:sz w:val="16"/>
              </w:rPr>
              <w:t>63</w:t>
            </w:r>
          </w:p>
        </w:tc>
        <w:tc>
          <w:tcPr>
            <w:tcW w:w="10778" w:type="dxa"/>
            <w:tcBorders>
              <w:top w:val="single" w:sz="8" w:space="0" w:color="D2D2D2"/>
              <w:left w:val="single" w:sz="8" w:space="0" w:color="D2D2D2"/>
              <w:bottom w:val="single" w:sz="8" w:space="0" w:color="D2D2D2"/>
            </w:tcBorders>
          </w:tcPr>
          <w:p w14:paraId="19C59D95" w14:textId="77777777" w:rsidR="00EB4F9E" w:rsidRDefault="00000000" w:rsidP="0011679D">
            <w:pPr>
              <w:pStyle w:val="TableParagraph"/>
              <w:spacing w:before="28"/>
              <w:ind w:right="133"/>
              <w:jc w:val="both"/>
              <w:rPr>
                <w:sz w:val="16"/>
              </w:rPr>
            </w:pPr>
            <w:r>
              <w:rPr>
                <w:sz w:val="16"/>
              </w:rPr>
              <w:t>2026-2029</w:t>
            </w:r>
            <w:r>
              <w:rPr>
                <w:spacing w:val="-2"/>
                <w:sz w:val="16"/>
              </w:rPr>
              <w:t xml:space="preserve"> </w:t>
            </w:r>
            <w:r>
              <w:rPr>
                <w:sz w:val="16"/>
              </w:rPr>
              <w:t>döneminde</w:t>
            </w:r>
            <w:r>
              <w:rPr>
                <w:spacing w:val="-1"/>
                <w:sz w:val="16"/>
              </w:rPr>
              <w:t xml:space="preserve"> </w:t>
            </w:r>
            <w:r>
              <w:rPr>
                <w:sz w:val="16"/>
              </w:rPr>
              <w:t>3</w:t>
            </w:r>
            <w:r>
              <w:rPr>
                <w:spacing w:val="-1"/>
                <w:sz w:val="16"/>
              </w:rPr>
              <w:t xml:space="preserve"> </w:t>
            </w:r>
            <w:r>
              <w:rPr>
                <w:sz w:val="16"/>
              </w:rPr>
              <w:t>yıl</w:t>
            </w:r>
            <w:r>
              <w:rPr>
                <w:spacing w:val="-1"/>
                <w:sz w:val="16"/>
              </w:rPr>
              <w:t xml:space="preserve"> </w:t>
            </w:r>
            <w:r>
              <w:rPr>
                <w:sz w:val="16"/>
              </w:rPr>
              <w:t>süreyle</w:t>
            </w:r>
            <w:r>
              <w:rPr>
                <w:spacing w:val="-1"/>
                <w:sz w:val="16"/>
              </w:rPr>
              <w:t xml:space="preserve"> </w:t>
            </w:r>
            <w:r>
              <w:rPr>
                <w:sz w:val="16"/>
              </w:rPr>
              <w:t>görev</w:t>
            </w:r>
            <w:r>
              <w:rPr>
                <w:spacing w:val="-1"/>
                <w:sz w:val="16"/>
              </w:rPr>
              <w:t xml:space="preserve"> </w:t>
            </w:r>
            <w:r>
              <w:rPr>
                <w:sz w:val="16"/>
              </w:rPr>
              <w:t>yapmak</w:t>
            </w:r>
            <w:r>
              <w:rPr>
                <w:spacing w:val="-1"/>
                <w:sz w:val="16"/>
              </w:rPr>
              <w:t xml:space="preserve"> </w:t>
            </w:r>
            <w:r>
              <w:rPr>
                <w:sz w:val="16"/>
              </w:rPr>
              <w:t>üzere</w:t>
            </w:r>
            <w:r>
              <w:rPr>
                <w:spacing w:val="-1"/>
                <w:sz w:val="16"/>
              </w:rPr>
              <w:t xml:space="preserve"> </w:t>
            </w:r>
            <w:r>
              <w:rPr>
                <w:sz w:val="16"/>
              </w:rPr>
              <w:t>Belediye</w:t>
            </w:r>
            <w:r>
              <w:rPr>
                <w:spacing w:val="-1"/>
                <w:sz w:val="16"/>
              </w:rPr>
              <w:t xml:space="preserve"> </w:t>
            </w:r>
            <w:r>
              <w:rPr>
                <w:sz w:val="16"/>
              </w:rPr>
              <w:t>Meclis</w:t>
            </w:r>
            <w:r>
              <w:rPr>
                <w:spacing w:val="-2"/>
                <w:sz w:val="16"/>
              </w:rPr>
              <w:t xml:space="preserve"> </w:t>
            </w:r>
            <w:r>
              <w:rPr>
                <w:sz w:val="16"/>
              </w:rPr>
              <w:t>Üyesi</w:t>
            </w:r>
            <w:r>
              <w:rPr>
                <w:spacing w:val="-1"/>
                <w:sz w:val="16"/>
              </w:rPr>
              <w:t xml:space="preserve"> </w:t>
            </w:r>
            <w:r>
              <w:rPr>
                <w:sz w:val="16"/>
              </w:rPr>
              <w:t>Arif</w:t>
            </w:r>
            <w:r>
              <w:rPr>
                <w:spacing w:val="-1"/>
                <w:sz w:val="16"/>
              </w:rPr>
              <w:t xml:space="preserve"> </w:t>
            </w:r>
            <w:r>
              <w:rPr>
                <w:sz w:val="16"/>
              </w:rPr>
              <w:t>YILDIRIM,</w:t>
            </w:r>
            <w:r>
              <w:rPr>
                <w:spacing w:val="-1"/>
                <w:sz w:val="16"/>
              </w:rPr>
              <w:t xml:space="preserve"> </w:t>
            </w:r>
            <w:r>
              <w:rPr>
                <w:sz w:val="16"/>
              </w:rPr>
              <w:t>1.</w:t>
            </w:r>
            <w:r>
              <w:rPr>
                <w:spacing w:val="-1"/>
                <w:sz w:val="16"/>
              </w:rPr>
              <w:t xml:space="preserve"> </w:t>
            </w:r>
            <w:r>
              <w:rPr>
                <w:sz w:val="16"/>
              </w:rPr>
              <w:t>Meclis</w:t>
            </w:r>
            <w:r>
              <w:rPr>
                <w:spacing w:val="-1"/>
                <w:sz w:val="16"/>
              </w:rPr>
              <w:t xml:space="preserve"> </w:t>
            </w:r>
            <w:r>
              <w:rPr>
                <w:sz w:val="16"/>
              </w:rPr>
              <w:t>Başkan</w:t>
            </w:r>
            <w:r>
              <w:rPr>
                <w:spacing w:val="-1"/>
                <w:sz w:val="16"/>
              </w:rPr>
              <w:t xml:space="preserve"> </w:t>
            </w:r>
            <w:r>
              <w:rPr>
                <w:sz w:val="16"/>
              </w:rPr>
              <w:t>Vekilliğine</w:t>
            </w:r>
            <w:r>
              <w:rPr>
                <w:spacing w:val="-1"/>
                <w:sz w:val="16"/>
              </w:rPr>
              <w:t xml:space="preserve"> </w:t>
            </w:r>
            <w:r>
              <w:rPr>
                <w:spacing w:val="-2"/>
                <w:sz w:val="16"/>
              </w:rPr>
              <w:t>seçildi.</w:t>
            </w:r>
          </w:p>
        </w:tc>
      </w:tr>
      <w:tr w:rsidR="00EB4F9E" w14:paraId="62C62B59" w14:textId="77777777" w:rsidTr="00F9632D">
        <w:trPr>
          <w:trHeight w:val="405"/>
        </w:trPr>
        <w:tc>
          <w:tcPr>
            <w:tcW w:w="770" w:type="dxa"/>
            <w:tcBorders>
              <w:top w:val="single" w:sz="8" w:space="0" w:color="D2D2D2"/>
              <w:bottom w:val="single" w:sz="8" w:space="0" w:color="D2D2D2"/>
              <w:right w:val="single" w:sz="8" w:space="0" w:color="D2D2D2"/>
            </w:tcBorders>
          </w:tcPr>
          <w:p w14:paraId="6E3AF901" w14:textId="77777777" w:rsidR="00EB4F9E" w:rsidRDefault="00000000">
            <w:pPr>
              <w:pStyle w:val="TableParagraph"/>
              <w:ind w:left="11"/>
              <w:rPr>
                <w:rFonts w:ascii="Arial MT"/>
                <w:sz w:val="16"/>
              </w:rPr>
            </w:pPr>
            <w:r>
              <w:rPr>
                <w:rFonts w:ascii="Arial MT"/>
                <w:spacing w:val="-10"/>
                <w:sz w:val="16"/>
              </w:rPr>
              <w:t>2</w:t>
            </w:r>
          </w:p>
        </w:tc>
        <w:tc>
          <w:tcPr>
            <w:tcW w:w="1330" w:type="dxa"/>
            <w:tcBorders>
              <w:top w:val="single" w:sz="8" w:space="0" w:color="D2D2D2"/>
              <w:left w:val="single" w:sz="8" w:space="0" w:color="D2D2D2"/>
              <w:bottom w:val="single" w:sz="8" w:space="0" w:color="D2D2D2"/>
              <w:right w:val="single" w:sz="8" w:space="0" w:color="D2D2D2"/>
            </w:tcBorders>
          </w:tcPr>
          <w:p w14:paraId="676F890E"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3CE9DB4B" w14:textId="77777777" w:rsidR="00EB4F9E" w:rsidRDefault="00000000">
            <w:pPr>
              <w:pStyle w:val="TableParagraph"/>
              <w:ind w:left="9"/>
              <w:rPr>
                <w:rFonts w:ascii="Arial MT"/>
                <w:sz w:val="16"/>
              </w:rPr>
            </w:pPr>
            <w:r>
              <w:rPr>
                <w:rFonts w:ascii="Arial MT"/>
                <w:spacing w:val="-5"/>
                <w:sz w:val="16"/>
              </w:rPr>
              <w:t>64</w:t>
            </w:r>
          </w:p>
        </w:tc>
        <w:tc>
          <w:tcPr>
            <w:tcW w:w="10778" w:type="dxa"/>
            <w:tcBorders>
              <w:top w:val="single" w:sz="8" w:space="0" w:color="D2D2D2"/>
              <w:left w:val="single" w:sz="8" w:space="0" w:color="D2D2D2"/>
              <w:bottom w:val="single" w:sz="8" w:space="0" w:color="D2D2D2"/>
            </w:tcBorders>
          </w:tcPr>
          <w:p w14:paraId="728E93BA" w14:textId="77777777" w:rsidR="00EB4F9E" w:rsidRDefault="00000000" w:rsidP="0011679D">
            <w:pPr>
              <w:pStyle w:val="TableParagraph"/>
              <w:spacing w:before="27"/>
              <w:ind w:right="133"/>
              <w:jc w:val="both"/>
              <w:rPr>
                <w:sz w:val="16"/>
              </w:rPr>
            </w:pPr>
            <w:r>
              <w:rPr>
                <w:sz w:val="16"/>
              </w:rPr>
              <w:t>2026-2029</w:t>
            </w:r>
            <w:r>
              <w:rPr>
                <w:spacing w:val="-1"/>
                <w:sz w:val="16"/>
              </w:rPr>
              <w:t xml:space="preserve"> </w:t>
            </w:r>
            <w:r>
              <w:rPr>
                <w:sz w:val="16"/>
              </w:rPr>
              <w:t>döneminde</w:t>
            </w:r>
            <w:r>
              <w:rPr>
                <w:spacing w:val="-1"/>
                <w:sz w:val="16"/>
              </w:rPr>
              <w:t xml:space="preserve"> </w:t>
            </w:r>
            <w:r>
              <w:rPr>
                <w:sz w:val="16"/>
              </w:rPr>
              <w:t>3</w:t>
            </w:r>
            <w:r>
              <w:rPr>
                <w:spacing w:val="-1"/>
                <w:sz w:val="16"/>
              </w:rPr>
              <w:t xml:space="preserve"> </w:t>
            </w:r>
            <w:r>
              <w:rPr>
                <w:sz w:val="16"/>
              </w:rPr>
              <w:t>yıl</w:t>
            </w:r>
            <w:r>
              <w:rPr>
                <w:spacing w:val="-1"/>
                <w:sz w:val="16"/>
              </w:rPr>
              <w:t xml:space="preserve"> </w:t>
            </w:r>
            <w:r>
              <w:rPr>
                <w:sz w:val="16"/>
              </w:rPr>
              <w:t>süreyle</w:t>
            </w:r>
            <w:r>
              <w:rPr>
                <w:spacing w:val="-1"/>
                <w:sz w:val="16"/>
              </w:rPr>
              <w:t xml:space="preserve"> </w:t>
            </w:r>
            <w:r>
              <w:rPr>
                <w:sz w:val="16"/>
              </w:rPr>
              <w:t>görev</w:t>
            </w:r>
            <w:r>
              <w:rPr>
                <w:spacing w:val="-1"/>
                <w:sz w:val="16"/>
              </w:rPr>
              <w:t xml:space="preserve"> </w:t>
            </w:r>
            <w:r>
              <w:rPr>
                <w:sz w:val="16"/>
              </w:rPr>
              <w:t>yapmak</w:t>
            </w:r>
            <w:r>
              <w:rPr>
                <w:spacing w:val="-1"/>
                <w:sz w:val="16"/>
              </w:rPr>
              <w:t xml:space="preserve"> </w:t>
            </w:r>
            <w:r>
              <w:rPr>
                <w:sz w:val="16"/>
              </w:rPr>
              <w:t>üzere</w:t>
            </w:r>
            <w:r>
              <w:rPr>
                <w:spacing w:val="-1"/>
                <w:sz w:val="16"/>
              </w:rPr>
              <w:t xml:space="preserve"> </w:t>
            </w:r>
            <w:r>
              <w:rPr>
                <w:sz w:val="16"/>
              </w:rPr>
              <w:t>Belediye</w:t>
            </w:r>
            <w:r>
              <w:rPr>
                <w:spacing w:val="-1"/>
                <w:sz w:val="16"/>
              </w:rPr>
              <w:t xml:space="preserve"> </w:t>
            </w:r>
            <w:r>
              <w:rPr>
                <w:sz w:val="16"/>
              </w:rPr>
              <w:t>Meclis</w:t>
            </w:r>
            <w:r>
              <w:rPr>
                <w:spacing w:val="-1"/>
                <w:sz w:val="16"/>
              </w:rPr>
              <w:t xml:space="preserve"> </w:t>
            </w:r>
            <w:r>
              <w:rPr>
                <w:sz w:val="16"/>
              </w:rPr>
              <w:t>Üyesi</w:t>
            </w:r>
            <w:r>
              <w:rPr>
                <w:spacing w:val="-1"/>
                <w:sz w:val="16"/>
              </w:rPr>
              <w:t xml:space="preserve"> </w:t>
            </w:r>
            <w:r>
              <w:rPr>
                <w:sz w:val="16"/>
              </w:rPr>
              <w:t>Özgür</w:t>
            </w:r>
            <w:r>
              <w:rPr>
                <w:spacing w:val="-1"/>
                <w:sz w:val="16"/>
              </w:rPr>
              <w:t xml:space="preserve"> </w:t>
            </w:r>
            <w:r>
              <w:rPr>
                <w:sz w:val="16"/>
              </w:rPr>
              <w:t>HAFÇI,</w:t>
            </w:r>
            <w:r>
              <w:rPr>
                <w:spacing w:val="-1"/>
                <w:sz w:val="16"/>
              </w:rPr>
              <w:t xml:space="preserve"> </w:t>
            </w:r>
            <w:r>
              <w:rPr>
                <w:sz w:val="16"/>
              </w:rPr>
              <w:t>2.</w:t>
            </w:r>
            <w:r>
              <w:rPr>
                <w:spacing w:val="-1"/>
                <w:sz w:val="16"/>
              </w:rPr>
              <w:t xml:space="preserve"> </w:t>
            </w:r>
            <w:r>
              <w:rPr>
                <w:sz w:val="16"/>
              </w:rPr>
              <w:t>Meclis</w:t>
            </w:r>
            <w:r>
              <w:rPr>
                <w:spacing w:val="-1"/>
                <w:sz w:val="16"/>
              </w:rPr>
              <w:t xml:space="preserve"> </w:t>
            </w:r>
            <w:r>
              <w:rPr>
                <w:sz w:val="16"/>
              </w:rPr>
              <w:t>Başkan</w:t>
            </w:r>
            <w:r>
              <w:rPr>
                <w:spacing w:val="-1"/>
                <w:sz w:val="16"/>
              </w:rPr>
              <w:t xml:space="preserve"> </w:t>
            </w:r>
            <w:r>
              <w:rPr>
                <w:sz w:val="16"/>
              </w:rPr>
              <w:t>Vekilliğine</w:t>
            </w:r>
            <w:r>
              <w:rPr>
                <w:spacing w:val="-1"/>
                <w:sz w:val="16"/>
              </w:rPr>
              <w:t xml:space="preserve"> </w:t>
            </w:r>
            <w:r>
              <w:rPr>
                <w:spacing w:val="-2"/>
                <w:sz w:val="16"/>
              </w:rPr>
              <w:t>seçildi.</w:t>
            </w:r>
          </w:p>
        </w:tc>
      </w:tr>
      <w:tr w:rsidR="00EB4F9E" w14:paraId="0A42E7E8" w14:textId="77777777" w:rsidTr="00F9632D">
        <w:trPr>
          <w:trHeight w:val="504"/>
        </w:trPr>
        <w:tc>
          <w:tcPr>
            <w:tcW w:w="770" w:type="dxa"/>
            <w:tcBorders>
              <w:top w:val="single" w:sz="8" w:space="0" w:color="D2D2D2"/>
              <w:bottom w:val="single" w:sz="8" w:space="0" w:color="D2D2D2"/>
              <w:right w:val="single" w:sz="8" w:space="0" w:color="D2D2D2"/>
            </w:tcBorders>
          </w:tcPr>
          <w:p w14:paraId="6779DB02" w14:textId="77777777" w:rsidR="00EB4F9E" w:rsidRDefault="00000000">
            <w:pPr>
              <w:pStyle w:val="TableParagraph"/>
              <w:spacing w:before="26"/>
              <w:ind w:left="11"/>
              <w:rPr>
                <w:rFonts w:ascii="Arial MT"/>
                <w:sz w:val="16"/>
              </w:rPr>
            </w:pPr>
            <w:r>
              <w:rPr>
                <w:rFonts w:ascii="Arial MT"/>
                <w:spacing w:val="-10"/>
                <w:sz w:val="16"/>
              </w:rPr>
              <w:t>3</w:t>
            </w:r>
          </w:p>
        </w:tc>
        <w:tc>
          <w:tcPr>
            <w:tcW w:w="1330" w:type="dxa"/>
            <w:tcBorders>
              <w:top w:val="single" w:sz="8" w:space="0" w:color="D2D2D2"/>
              <w:left w:val="single" w:sz="8" w:space="0" w:color="D2D2D2"/>
              <w:bottom w:val="single" w:sz="8" w:space="0" w:color="D2D2D2"/>
              <w:right w:val="single" w:sz="8" w:space="0" w:color="D2D2D2"/>
            </w:tcBorders>
          </w:tcPr>
          <w:p w14:paraId="48D3C839" w14:textId="77777777" w:rsidR="00EB4F9E" w:rsidRDefault="00000000">
            <w:pPr>
              <w:pStyle w:val="TableParagraph"/>
              <w:spacing w:before="26"/>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7FB50D24" w14:textId="77777777" w:rsidR="00EB4F9E" w:rsidRDefault="00000000">
            <w:pPr>
              <w:pStyle w:val="TableParagraph"/>
              <w:spacing w:before="26"/>
              <w:ind w:left="9"/>
              <w:rPr>
                <w:rFonts w:ascii="Arial MT"/>
                <w:sz w:val="16"/>
              </w:rPr>
            </w:pPr>
            <w:r>
              <w:rPr>
                <w:rFonts w:ascii="Arial MT"/>
                <w:spacing w:val="-5"/>
                <w:sz w:val="16"/>
              </w:rPr>
              <w:t>65</w:t>
            </w:r>
          </w:p>
        </w:tc>
        <w:tc>
          <w:tcPr>
            <w:tcW w:w="10778" w:type="dxa"/>
            <w:tcBorders>
              <w:top w:val="single" w:sz="8" w:space="0" w:color="D2D2D2"/>
              <w:left w:val="single" w:sz="8" w:space="0" w:color="D2D2D2"/>
              <w:bottom w:val="single" w:sz="8" w:space="0" w:color="D2D2D2"/>
            </w:tcBorders>
          </w:tcPr>
          <w:p w14:paraId="5CFA52AF" w14:textId="6EFBA09B" w:rsidR="00F9632D" w:rsidRDefault="00000000" w:rsidP="0011679D">
            <w:pPr>
              <w:pStyle w:val="TableParagraph"/>
              <w:spacing w:before="0" w:line="183" w:lineRule="exact"/>
              <w:ind w:right="133"/>
              <w:jc w:val="both"/>
              <w:rPr>
                <w:sz w:val="16"/>
              </w:rPr>
            </w:pPr>
            <w:r>
              <w:rPr>
                <w:rFonts w:ascii="Arial MT" w:hAnsi="Arial MT"/>
                <w:sz w:val="16"/>
              </w:rPr>
              <w:t>2026-2029</w:t>
            </w:r>
            <w:r>
              <w:rPr>
                <w:rFonts w:ascii="Arial MT" w:hAnsi="Arial MT"/>
                <w:spacing w:val="-4"/>
                <w:sz w:val="16"/>
              </w:rPr>
              <w:t xml:space="preserve"> </w:t>
            </w:r>
            <w:r>
              <w:rPr>
                <w:sz w:val="16"/>
              </w:rPr>
              <w:t>döneminde</w:t>
            </w:r>
            <w:r>
              <w:rPr>
                <w:spacing w:val="-1"/>
                <w:sz w:val="16"/>
              </w:rPr>
              <w:t xml:space="preserve"> </w:t>
            </w:r>
            <w:r>
              <w:rPr>
                <w:rFonts w:ascii="Arial MT" w:hAnsi="Arial MT"/>
                <w:sz w:val="16"/>
              </w:rPr>
              <w:t>3</w:t>
            </w:r>
            <w:r>
              <w:rPr>
                <w:rFonts w:ascii="Arial MT" w:hAnsi="Arial MT"/>
                <w:spacing w:val="-2"/>
                <w:sz w:val="16"/>
              </w:rPr>
              <w:t xml:space="preserve"> </w:t>
            </w:r>
            <w:r>
              <w:rPr>
                <w:spacing w:val="-5"/>
                <w:sz w:val="16"/>
              </w:rPr>
              <w:t>yıl</w:t>
            </w:r>
            <w:r w:rsidR="00F9632D">
              <w:rPr>
                <w:spacing w:val="-5"/>
                <w:sz w:val="16"/>
              </w:rPr>
              <w:t xml:space="preserve"> </w:t>
            </w:r>
            <w:r>
              <w:rPr>
                <w:sz w:val="16"/>
              </w:rPr>
              <w:t>süreyle</w:t>
            </w:r>
            <w:r>
              <w:rPr>
                <w:spacing w:val="-1"/>
                <w:sz w:val="16"/>
              </w:rPr>
              <w:t xml:space="preserve"> </w:t>
            </w:r>
            <w:r>
              <w:rPr>
                <w:sz w:val="16"/>
              </w:rPr>
              <w:t>görev</w:t>
            </w:r>
            <w:r>
              <w:rPr>
                <w:spacing w:val="-1"/>
                <w:sz w:val="16"/>
              </w:rPr>
              <w:t xml:space="preserve"> </w:t>
            </w:r>
            <w:r>
              <w:rPr>
                <w:sz w:val="16"/>
              </w:rPr>
              <w:t>yapmak</w:t>
            </w:r>
            <w:r>
              <w:rPr>
                <w:spacing w:val="-1"/>
                <w:sz w:val="16"/>
              </w:rPr>
              <w:t xml:space="preserve"> </w:t>
            </w:r>
            <w:r>
              <w:rPr>
                <w:sz w:val="16"/>
              </w:rPr>
              <w:t>üzere</w:t>
            </w:r>
            <w:r>
              <w:rPr>
                <w:spacing w:val="-1"/>
                <w:sz w:val="16"/>
              </w:rPr>
              <w:t xml:space="preserve"> </w:t>
            </w:r>
            <w:r>
              <w:rPr>
                <w:sz w:val="16"/>
              </w:rPr>
              <w:t>Belediye</w:t>
            </w:r>
            <w:r>
              <w:rPr>
                <w:spacing w:val="-1"/>
                <w:sz w:val="16"/>
              </w:rPr>
              <w:t xml:space="preserve"> </w:t>
            </w:r>
            <w:r>
              <w:rPr>
                <w:sz w:val="16"/>
              </w:rPr>
              <w:t>Meclis</w:t>
            </w:r>
            <w:r>
              <w:rPr>
                <w:spacing w:val="-1"/>
                <w:sz w:val="16"/>
              </w:rPr>
              <w:t xml:space="preserve"> </w:t>
            </w:r>
            <w:r>
              <w:rPr>
                <w:sz w:val="16"/>
              </w:rPr>
              <w:t>Üyeleri</w:t>
            </w:r>
            <w:r>
              <w:rPr>
                <w:spacing w:val="-1"/>
                <w:sz w:val="16"/>
              </w:rPr>
              <w:t xml:space="preserve"> </w:t>
            </w:r>
            <w:r>
              <w:rPr>
                <w:sz w:val="16"/>
              </w:rPr>
              <w:t>Ulaş</w:t>
            </w:r>
            <w:r>
              <w:rPr>
                <w:spacing w:val="-1"/>
                <w:sz w:val="16"/>
              </w:rPr>
              <w:t xml:space="preserve"> </w:t>
            </w:r>
            <w:r>
              <w:rPr>
                <w:sz w:val="16"/>
              </w:rPr>
              <w:t>Emre</w:t>
            </w:r>
            <w:r>
              <w:rPr>
                <w:spacing w:val="-1"/>
                <w:sz w:val="16"/>
              </w:rPr>
              <w:t xml:space="preserve"> </w:t>
            </w:r>
            <w:r>
              <w:rPr>
                <w:sz w:val="16"/>
              </w:rPr>
              <w:t>DEMİREL</w:t>
            </w:r>
            <w:r>
              <w:rPr>
                <w:spacing w:val="-1"/>
                <w:sz w:val="16"/>
              </w:rPr>
              <w:t xml:space="preserve"> </w:t>
            </w:r>
            <w:r>
              <w:rPr>
                <w:sz w:val="16"/>
              </w:rPr>
              <w:t>ve</w:t>
            </w:r>
            <w:r>
              <w:rPr>
                <w:spacing w:val="-1"/>
                <w:sz w:val="16"/>
              </w:rPr>
              <w:t xml:space="preserve"> </w:t>
            </w:r>
            <w:r>
              <w:rPr>
                <w:sz w:val="16"/>
              </w:rPr>
              <w:t>Yıldız YILMAZ asil divan kâtip üyeliğine, Eray YILMAZ ve Ümit COŞGUN da yedek divan kâtip üyeliğine seçildi.</w:t>
            </w:r>
          </w:p>
        </w:tc>
      </w:tr>
      <w:tr w:rsidR="00EB4F9E" w14:paraId="77D55F09" w14:textId="77777777" w:rsidTr="00F9632D">
        <w:trPr>
          <w:trHeight w:val="420"/>
        </w:trPr>
        <w:tc>
          <w:tcPr>
            <w:tcW w:w="770" w:type="dxa"/>
            <w:tcBorders>
              <w:top w:val="single" w:sz="8" w:space="0" w:color="D2D2D2"/>
              <w:bottom w:val="single" w:sz="8" w:space="0" w:color="D2D2D2"/>
              <w:right w:val="single" w:sz="8" w:space="0" w:color="D2D2D2"/>
            </w:tcBorders>
          </w:tcPr>
          <w:p w14:paraId="43C76B13" w14:textId="77777777" w:rsidR="00EB4F9E" w:rsidRDefault="00000000">
            <w:pPr>
              <w:pStyle w:val="TableParagraph"/>
              <w:ind w:left="11"/>
              <w:rPr>
                <w:rFonts w:ascii="Arial MT"/>
                <w:sz w:val="16"/>
              </w:rPr>
            </w:pPr>
            <w:r>
              <w:rPr>
                <w:rFonts w:ascii="Arial MT"/>
                <w:spacing w:val="-10"/>
                <w:sz w:val="16"/>
              </w:rPr>
              <w:t>4</w:t>
            </w:r>
          </w:p>
        </w:tc>
        <w:tc>
          <w:tcPr>
            <w:tcW w:w="1330" w:type="dxa"/>
            <w:tcBorders>
              <w:top w:val="single" w:sz="8" w:space="0" w:color="D2D2D2"/>
              <w:left w:val="single" w:sz="8" w:space="0" w:color="D2D2D2"/>
              <w:bottom w:val="single" w:sz="8" w:space="0" w:color="D2D2D2"/>
              <w:right w:val="single" w:sz="8" w:space="0" w:color="D2D2D2"/>
            </w:tcBorders>
          </w:tcPr>
          <w:p w14:paraId="54638FCB"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0A903B10" w14:textId="77777777" w:rsidR="00EB4F9E" w:rsidRDefault="00000000">
            <w:pPr>
              <w:pStyle w:val="TableParagraph"/>
              <w:ind w:left="9"/>
              <w:rPr>
                <w:rFonts w:ascii="Arial MT"/>
                <w:sz w:val="16"/>
              </w:rPr>
            </w:pPr>
            <w:r>
              <w:rPr>
                <w:rFonts w:ascii="Arial MT"/>
                <w:spacing w:val="-5"/>
                <w:sz w:val="16"/>
              </w:rPr>
              <w:t>66</w:t>
            </w:r>
          </w:p>
        </w:tc>
        <w:tc>
          <w:tcPr>
            <w:tcW w:w="10778" w:type="dxa"/>
            <w:tcBorders>
              <w:top w:val="single" w:sz="8" w:space="0" w:color="D2D2D2"/>
              <w:left w:val="single" w:sz="8" w:space="0" w:color="D2D2D2"/>
              <w:bottom w:val="single" w:sz="8" w:space="0" w:color="D2D2D2"/>
            </w:tcBorders>
          </w:tcPr>
          <w:p w14:paraId="5A367FE5" w14:textId="77777777" w:rsidR="00EB4F9E" w:rsidRDefault="00000000" w:rsidP="0011679D">
            <w:pPr>
              <w:pStyle w:val="TableParagraph"/>
              <w:spacing w:before="27"/>
              <w:ind w:right="133"/>
              <w:jc w:val="both"/>
              <w:rPr>
                <w:sz w:val="16"/>
              </w:rPr>
            </w:pPr>
            <w:r>
              <w:rPr>
                <w:sz w:val="16"/>
              </w:rPr>
              <w:t>2026-2027</w:t>
            </w:r>
            <w:r>
              <w:rPr>
                <w:spacing w:val="-1"/>
                <w:sz w:val="16"/>
              </w:rPr>
              <w:t xml:space="preserve"> </w:t>
            </w:r>
            <w:r>
              <w:rPr>
                <w:sz w:val="16"/>
              </w:rPr>
              <w:t>döneminde</w:t>
            </w:r>
            <w:r>
              <w:rPr>
                <w:spacing w:val="-1"/>
                <w:sz w:val="16"/>
              </w:rPr>
              <w:t xml:space="preserve"> </w:t>
            </w:r>
            <w:r>
              <w:rPr>
                <w:sz w:val="16"/>
              </w:rPr>
              <w:t>1</w:t>
            </w:r>
            <w:r>
              <w:rPr>
                <w:spacing w:val="-1"/>
                <w:sz w:val="16"/>
              </w:rPr>
              <w:t xml:space="preserve"> </w:t>
            </w:r>
            <w:r>
              <w:rPr>
                <w:sz w:val="16"/>
              </w:rPr>
              <w:t>yıl</w:t>
            </w:r>
            <w:r>
              <w:rPr>
                <w:spacing w:val="-1"/>
                <w:sz w:val="16"/>
              </w:rPr>
              <w:t xml:space="preserve"> </w:t>
            </w:r>
            <w:r>
              <w:rPr>
                <w:sz w:val="16"/>
              </w:rPr>
              <w:t>süreyle</w:t>
            </w:r>
            <w:r>
              <w:rPr>
                <w:spacing w:val="-1"/>
                <w:sz w:val="16"/>
              </w:rPr>
              <w:t xml:space="preserve"> </w:t>
            </w:r>
            <w:r>
              <w:rPr>
                <w:sz w:val="16"/>
              </w:rPr>
              <w:t>görev</w:t>
            </w:r>
            <w:r>
              <w:rPr>
                <w:spacing w:val="-1"/>
                <w:sz w:val="16"/>
              </w:rPr>
              <w:t xml:space="preserve"> </w:t>
            </w:r>
            <w:r>
              <w:rPr>
                <w:sz w:val="16"/>
              </w:rPr>
              <w:t>yapmak</w:t>
            </w:r>
            <w:r>
              <w:rPr>
                <w:spacing w:val="-1"/>
                <w:sz w:val="16"/>
              </w:rPr>
              <w:t xml:space="preserve"> </w:t>
            </w:r>
            <w:r>
              <w:rPr>
                <w:sz w:val="16"/>
              </w:rPr>
              <w:t>üzere</w:t>
            </w:r>
            <w:r>
              <w:rPr>
                <w:spacing w:val="-1"/>
                <w:sz w:val="16"/>
              </w:rPr>
              <w:t xml:space="preserve"> </w:t>
            </w:r>
            <w:r>
              <w:rPr>
                <w:sz w:val="16"/>
              </w:rPr>
              <w:t>Belediye</w:t>
            </w:r>
            <w:r>
              <w:rPr>
                <w:spacing w:val="-1"/>
                <w:sz w:val="16"/>
              </w:rPr>
              <w:t xml:space="preserve"> </w:t>
            </w:r>
            <w:r>
              <w:rPr>
                <w:sz w:val="16"/>
              </w:rPr>
              <w:t>Meclis</w:t>
            </w:r>
            <w:r>
              <w:rPr>
                <w:spacing w:val="-1"/>
                <w:sz w:val="16"/>
              </w:rPr>
              <w:t xml:space="preserve"> </w:t>
            </w:r>
            <w:r>
              <w:rPr>
                <w:sz w:val="16"/>
              </w:rPr>
              <w:t>Üyeleri</w:t>
            </w:r>
            <w:r>
              <w:rPr>
                <w:spacing w:val="-1"/>
                <w:sz w:val="16"/>
              </w:rPr>
              <w:t xml:space="preserve"> </w:t>
            </w:r>
            <w:r>
              <w:rPr>
                <w:sz w:val="16"/>
              </w:rPr>
              <w:t>Yusuf</w:t>
            </w:r>
            <w:r>
              <w:rPr>
                <w:spacing w:val="-1"/>
                <w:sz w:val="16"/>
              </w:rPr>
              <w:t xml:space="preserve"> </w:t>
            </w:r>
            <w:r>
              <w:rPr>
                <w:sz w:val="16"/>
              </w:rPr>
              <w:t>ARSLAN,</w:t>
            </w:r>
            <w:r>
              <w:rPr>
                <w:spacing w:val="-1"/>
                <w:sz w:val="16"/>
              </w:rPr>
              <w:t xml:space="preserve"> </w:t>
            </w:r>
            <w:r>
              <w:rPr>
                <w:sz w:val="16"/>
              </w:rPr>
              <w:t>Mustafa</w:t>
            </w:r>
            <w:r>
              <w:rPr>
                <w:spacing w:val="-1"/>
                <w:sz w:val="16"/>
              </w:rPr>
              <w:t xml:space="preserve"> </w:t>
            </w:r>
            <w:r>
              <w:rPr>
                <w:sz w:val="16"/>
              </w:rPr>
              <w:t>UTAŞ</w:t>
            </w:r>
            <w:r>
              <w:rPr>
                <w:spacing w:val="-1"/>
                <w:sz w:val="16"/>
              </w:rPr>
              <w:t xml:space="preserve"> </w:t>
            </w:r>
            <w:r>
              <w:rPr>
                <w:sz w:val="16"/>
              </w:rPr>
              <w:t>ve</w:t>
            </w:r>
            <w:r>
              <w:rPr>
                <w:spacing w:val="-1"/>
                <w:sz w:val="16"/>
              </w:rPr>
              <w:t xml:space="preserve"> </w:t>
            </w:r>
            <w:r>
              <w:rPr>
                <w:sz w:val="16"/>
              </w:rPr>
              <w:t>Ufuk</w:t>
            </w:r>
            <w:r>
              <w:rPr>
                <w:spacing w:val="-1"/>
                <w:sz w:val="16"/>
              </w:rPr>
              <w:t xml:space="preserve"> </w:t>
            </w:r>
            <w:r>
              <w:rPr>
                <w:sz w:val="16"/>
              </w:rPr>
              <w:t>BALOĞLU</w:t>
            </w:r>
            <w:r>
              <w:rPr>
                <w:spacing w:val="-1"/>
                <w:sz w:val="16"/>
              </w:rPr>
              <w:t xml:space="preserve"> </w:t>
            </w:r>
            <w:r>
              <w:rPr>
                <w:sz w:val="16"/>
              </w:rPr>
              <w:t>Belediye Encümeni’ne seçildi.</w:t>
            </w:r>
          </w:p>
        </w:tc>
      </w:tr>
      <w:tr w:rsidR="00EB4F9E" w14:paraId="3A8CB674" w14:textId="77777777" w:rsidTr="00F9632D">
        <w:trPr>
          <w:trHeight w:val="405"/>
        </w:trPr>
        <w:tc>
          <w:tcPr>
            <w:tcW w:w="770" w:type="dxa"/>
            <w:tcBorders>
              <w:top w:val="single" w:sz="8" w:space="0" w:color="D2D2D2"/>
              <w:bottom w:val="single" w:sz="8" w:space="0" w:color="D2D2D2"/>
              <w:right w:val="single" w:sz="8" w:space="0" w:color="D2D2D2"/>
            </w:tcBorders>
          </w:tcPr>
          <w:p w14:paraId="4FABDD38" w14:textId="77777777" w:rsidR="00EB4F9E" w:rsidRDefault="00000000">
            <w:pPr>
              <w:pStyle w:val="TableParagraph"/>
              <w:ind w:left="11"/>
              <w:rPr>
                <w:rFonts w:ascii="Arial MT"/>
                <w:sz w:val="16"/>
              </w:rPr>
            </w:pPr>
            <w:r>
              <w:rPr>
                <w:rFonts w:ascii="Arial MT"/>
                <w:spacing w:val="-10"/>
                <w:sz w:val="16"/>
              </w:rPr>
              <w:t>5</w:t>
            </w:r>
          </w:p>
        </w:tc>
        <w:tc>
          <w:tcPr>
            <w:tcW w:w="1330" w:type="dxa"/>
            <w:tcBorders>
              <w:top w:val="single" w:sz="8" w:space="0" w:color="D2D2D2"/>
              <w:left w:val="single" w:sz="8" w:space="0" w:color="D2D2D2"/>
              <w:bottom w:val="single" w:sz="8" w:space="0" w:color="D2D2D2"/>
              <w:right w:val="single" w:sz="8" w:space="0" w:color="D2D2D2"/>
            </w:tcBorders>
          </w:tcPr>
          <w:p w14:paraId="0F529E6A"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6F93FFA7" w14:textId="77777777" w:rsidR="00EB4F9E" w:rsidRDefault="00000000">
            <w:pPr>
              <w:pStyle w:val="TableParagraph"/>
              <w:ind w:left="9"/>
              <w:rPr>
                <w:rFonts w:ascii="Arial MT"/>
                <w:sz w:val="16"/>
              </w:rPr>
            </w:pPr>
            <w:r>
              <w:rPr>
                <w:rFonts w:ascii="Arial MT"/>
                <w:spacing w:val="-5"/>
                <w:sz w:val="16"/>
              </w:rPr>
              <w:t>67</w:t>
            </w:r>
          </w:p>
        </w:tc>
        <w:tc>
          <w:tcPr>
            <w:tcW w:w="10778" w:type="dxa"/>
            <w:tcBorders>
              <w:top w:val="single" w:sz="8" w:space="0" w:color="D2D2D2"/>
              <w:left w:val="single" w:sz="8" w:space="0" w:color="D2D2D2"/>
              <w:bottom w:val="single" w:sz="8" w:space="0" w:color="D2D2D2"/>
            </w:tcBorders>
          </w:tcPr>
          <w:p w14:paraId="1BC39DE2" w14:textId="77777777" w:rsidR="00EB4F9E" w:rsidRDefault="00000000" w:rsidP="0011679D">
            <w:pPr>
              <w:pStyle w:val="TableParagraph"/>
              <w:spacing w:before="28"/>
              <w:ind w:right="133"/>
              <w:jc w:val="both"/>
              <w:rPr>
                <w:sz w:val="16"/>
              </w:rPr>
            </w:pPr>
            <w:r>
              <w:rPr>
                <w:sz w:val="16"/>
              </w:rPr>
              <w:t>2026-2027 döneminde 1 yıl süreyle görev yapmak üzere 10 adet komisyon kurulması ile 5 üyeden oluşmasına mevcudun</w:t>
            </w:r>
            <w:r>
              <w:rPr>
                <w:spacing w:val="1"/>
                <w:sz w:val="16"/>
              </w:rPr>
              <w:t xml:space="preserve"> </w:t>
            </w:r>
            <w:r>
              <w:rPr>
                <w:sz w:val="16"/>
              </w:rPr>
              <w:t xml:space="preserve">oybirliği ile karar </w:t>
            </w:r>
            <w:r>
              <w:rPr>
                <w:spacing w:val="-2"/>
                <w:sz w:val="16"/>
              </w:rPr>
              <w:t>verildi.</w:t>
            </w:r>
          </w:p>
        </w:tc>
      </w:tr>
      <w:tr w:rsidR="00EB4F9E" w14:paraId="3A347A07" w14:textId="77777777" w:rsidTr="00F9632D">
        <w:trPr>
          <w:trHeight w:val="381"/>
        </w:trPr>
        <w:tc>
          <w:tcPr>
            <w:tcW w:w="770" w:type="dxa"/>
            <w:tcBorders>
              <w:top w:val="single" w:sz="8" w:space="0" w:color="D2D2D2"/>
              <w:bottom w:val="single" w:sz="8" w:space="0" w:color="D2D2D2"/>
              <w:right w:val="single" w:sz="8" w:space="0" w:color="D2D2D2"/>
            </w:tcBorders>
          </w:tcPr>
          <w:p w14:paraId="43404154" w14:textId="77777777" w:rsidR="00EB4F9E" w:rsidRDefault="00000000">
            <w:pPr>
              <w:pStyle w:val="TableParagraph"/>
              <w:ind w:left="11"/>
              <w:rPr>
                <w:rFonts w:ascii="Arial MT"/>
                <w:sz w:val="16"/>
              </w:rPr>
            </w:pPr>
            <w:r>
              <w:rPr>
                <w:rFonts w:ascii="Arial MT"/>
                <w:spacing w:val="-10"/>
                <w:sz w:val="16"/>
              </w:rPr>
              <w:t>6</w:t>
            </w:r>
          </w:p>
        </w:tc>
        <w:tc>
          <w:tcPr>
            <w:tcW w:w="1330" w:type="dxa"/>
            <w:tcBorders>
              <w:top w:val="single" w:sz="8" w:space="0" w:color="D2D2D2"/>
              <w:left w:val="single" w:sz="8" w:space="0" w:color="D2D2D2"/>
              <w:bottom w:val="single" w:sz="8" w:space="0" w:color="D2D2D2"/>
              <w:right w:val="single" w:sz="8" w:space="0" w:color="D2D2D2"/>
            </w:tcBorders>
          </w:tcPr>
          <w:p w14:paraId="13170E68"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76906BEB" w14:textId="77777777" w:rsidR="00EB4F9E" w:rsidRDefault="00000000">
            <w:pPr>
              <w:pStyle w:val="TableParagraph"/>
              <w:ind w:left="9"/>
              <w:rPr>
                <w:rFonts w:ascii="Arial MT"/>
                <w:sz w:val="16"/>
              </w:rPr>
            </w:pPr>
            <w:r>
              <w:rPr>
                <w:rFonts w:ascii="Arial MT"/>
                <w:spacing w:val="-5"/>
                <w:sz w:val="16"/>
              </w:rPr>
              <w:t>68</w:t>
            </w:r>
          </w:p>
        </w:tc>
        <w:tc>
          <w:tcPr>
            <w:tcW w:w="10778" w:type="dxa"/>
            <w:tcBorders>
              <w:top w:val="single" w:sz="8" w:space="0" w:color="D2D2D2"/>
              <w:left w:val="single" w:sz="8" w:space="0" w:color="D2D2D2"/>
              <w:bottom w:val="single" w:sz="8" w:space="0" w:color="D2D2D2"/>
            </w:tcBorders>
          </w:tcPr>
          <w:p w14:paraId="2C3CF94B" w14:textId="50EBFE39" w:rsidR="00EB4F9E" w:rsidRDefault="00000000" w:rsidP="0011679D">
            <w:pPr>
              <w:pStyle w:val="TableParagraph"/>
              <w:spacing w:line="183" w:lineRule="exact"/>
              <w:ind w:right="133"/>
              <w:jc w:val="both"/>
              <w:rPr>
                <w:sz w:val="16"/>
              </w:rPr>
            </w:pPr>
            <w:r>
              <w:rPr>
                <w:rFonts w:ascii="Arial MT" w:hAnsi="Arial MT"/>
                <w:sz w:val="16"/>
              </w:rPr>
              <w:t>1</w:t>
            </w:r>
            <w:r>
              <w:rPr>
                <w:rFonts w:ascii="Arial MT" w:hAnsi="Arial MT"/>
                <w:spacing w:val="3"/>
                <w:sz w:val="16"/>
              </w:rPr>
              <w:t xml:space="preserve"> </w:t>
            </w:r>
            <w:r>
              <w:rPr>
                <w:sz w:val="16"/>
              </w:rPr>
              <w:t>yıl</w:t>
            </w:r>
            <w:r>
              <w:rPr>
                <w:spacing w:val="4"/>
                <w:sz w:val="16"/>
              </w:rPr>
              <w:t xml:space="preserve"> </w:t>
            </w:r>
            <w:r>
              <w:rPr>
                <w:spacing w:val="-2"/>
                <w:sz w:val="16"/>
              </w:rPr>
              <w:t>süreyle</w:t>
            </w:r>
            <w:r w:rsidR="00F9632D">
              <w:rPr>
                <w:spacing w:val="-2"/>
                <w:sz w:val="16"/>
              </w:rPr>
              <w:t xml:space="preserve"> </w:t>
            </w:r>
            <w:r>
              <w:rPr>
                <w:sz w:val="16"/>
              </w:rPr>
              <w:t>görev</w:t>
            </w:r>
            <w:r>
              <w:rPr>
                <w:spacing w:val="-5"/>
                <w:sz w:val="16"/>
              </w:rPr>
              <w:t xml:space="preserve"> </w:t>
            </w:r>
            <w:r>
              <w:rPr>
                <w:sz w:val="16"/>
              </w:rPr>
              <w:t>yapmak</w:t>
            </w:r>
            <w:r>
              <w:rPr>
                <w:spacing w:val="-5"/>
                <w:sz w:val="16"/>
              </w:rPr>
              <w:t xml:space="preserve"> </w:t>
            </w:r>
            <w:r>
              <w:rPr>
                <w:sz w:val="16"/>
              </w:rPr>
              <w:t>üzere</w:t>
            </w:r>
            <w:r>
              <w:rPr>
                <w:spacing w:val="-5"/>
                <w:sz w:val="16"/>
              </w:rPr>
              <w:t xml:space="preserve"> </w:t>
            </w:r>
            <w:r>
              <w:rPr>
                <w:sz w:val="16"/>
              </w:rPr>
              <w:t>Belediye</w:t>
            </w:r>
            <w:r>
              <w:rPr>
                <w:spacing w:val="-5"/>
                <w:sz w:val="16"/>
              </w:rPr>
              <w:t xml:space="preserve"> </w:t>
            </w:r>
            <w:r>
              <w:rPr>
                <w:sz w:val="16"/>
              </w:rPr>
              <w:t>Meclis</w:t>
            </w:r>
            <w:r>
              <w:rPr>
                <w:spacing w:val="-5"/>
                <w:sz w:val="16"/>
              </w:rPr>
              <w:t xml:space="preserve"> </w:t>
            </w:r>
            <w:r>
              <w:rPr>
                <w:sz w:val="16"/>
              </w:rPr>
              <w:t>Üyeleri</w:t>
            </w:r>
            <w:r>
              <w:rPr>
                <w:spacing w:val="-5"/>
                <w:sz w:val="16"/>
              </w:rPr>
              <w:t xml:space="preserve"> </w:t>
            </w:r>
            <w:r>
              <w:rPr>
                <w:sz w:val="16"/>
              </w:rPr>
              <w:t>ilgili</w:t>
            </w:r>
            <w:r>
              <w:rPr>
                <w:spacing w:val="-5"/>
                <w:sz w:val="16"/>
              </w:rPr>
              <w:t xml:space="preserve"> </w:t>
            </w:r>
            <w:r>
              <w:rPr>
                <w:sz w:val="16"/>
              </w:rPr>
              <w:t>komisyonlara</w:t>
            </w:r>
            <w:r>
              <w:rPr>
                <w:spacing w:val="-5"/>
                <w:sz w:val="16"/>
              </w:rPr>
              <w:t xml:space="preserve"> </w:t>
            </w:r>
            <w:r>
              <w:rPr>
                <w:sz w:val="16"/>
              </w:rPr>
              <w:t>mevcudun oybirliği ile seçildi.</w:t>
            </w:r>
          </w:p>
        </w:tc>
      </w:tr>
      <w:tr w:rsidR="00EB4F9E" w14:paraId="7B93B0C9" w14:textId="77777777" w:rsidTr="00F9632D">
        <w:trPr>
          <w:trHeight w:val="420"/>
        </w:trPr>
        <w:tc>
          <w:tcPr>
            <w:tcW w:w="770" w:type="dxa"/>
            <w:tcBorders>
              <w:top w:val="single" w:sz="8" w:space="0" w:color="D2D2D2"/>
              <w:bottom w:val="single" w:sz="8" w:space="0" w:color="D2D2D2"/>
              <w:right w:val="single" w:sz="8" w:space="0" w:color="D2D2D2"/>
            </w:tcBorders>
          </w:tcPr>
          <w:p w14:paraId="0A3A38D6" w14:textId="77777777" w:rsidR="00EB4F9E" w:rsidRDefault="00000000">
            <w:pPr>
              <w:pStyle w:val="TableParagraph"/>
              <w:spacing w:before="26"/>
              <w:ind w:left="11"/>
              <w:rPr>
                <w:rFonts w:ascii="Arial MT"/>
                <w:sz w:val="16"/>
              </w:rPr>
            </w:pPr>
            <w:r>
              <w:rPr>
                <w:rFonts w:ascii="Arial MT"/>
                <w:spacing w:val="-10"/>
                <w:sz w:val="16"/>
              </w:rPr>
              <w:t>7</w:t>
            </w:r>
          </w:p>
        </w:tc>
        <w:tc>
          <w:tcPr>
            <w:tcW w:w="1330" w:type="dxa"/>
            <w:tcBorders>
              <w:top w:val="single" w:sz="8" w:space="0" w:color="D2D2D2"/>
              <w:left w:val="single" w:sz="8" w:space="0" w:color="D2D2D2"/>
              <w:bottom w:val="single" w:sz="8" w:space="0" w:color="D2D2D2"/>
              <w:right w:val="single" w:sz="8" w:space="0" w:color="D2D2D2"/>
            </w:tcBorders>
          </w:tcPr>
          <w:p w14:paraId="76A3187F" w14:textId="77777777" w:rsidR="00EB4F9E" w:rsidRDefault="00000000">
            <w:pPr>
              <w:pStyle w:val="TableParagraph"/>
              <w:spacing w:before="26"/>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69EFA729" w14:textId="77777777" w:rsidR="00EB4F9E" w:rsidRDefault="00000000">
            <w:pPr>
              <w:pStyle w:val="TableParagraph"/>
              <w:spacing w:before="26"/>
              <w:ind w:left="9"/>
              <w:rPr>
                <w:rFonts w:ascii="Arial MT"/>
                <w:sz w:val="16"/>
              </w:rPr>
            </w:pPr>
            <w:r>
              <w:rPr>
                <w:rFonts w:ascii="Arial MT"/>
                <w:spacing w:val="-5"/>
                <w:sz w:val="16"/>
              </w:rPr>
              <w:t>69</w:t>
            </w:r>
          </w:p>
        </w:tc>
        <w:tc>
          <w:tcPr>
            <w:tcW w:w="10778" w:type="dxa"/>
            <w:tcBorders>
              <w:top w:val="single" w:sz="8" w:space="0" w:color="D2D2D2"/>
              <w:left w:val="single" w:sz="8" w:space="0" w:color="D2D2D2"/>
              <w:bottom w:val="single" w:sz="8" w:space="0" w:color="D2D2D2"/>
            </w:tcBorders>
          </w:tcPr>
          <w:p w14:paraId="213E4E8B" w14:textId="77777777" w:rsidR="00EB4F9E" w:rsidRDefault="00000000" w:rsidP="0011679D">
            <w:pPr>
              <w:pStyle w:val="TableParagraph"/>
              <w:spacing w:before="28"/>
              <w:ind w:right="133"/>
              <w:jc w:val="both"/>
              <w:rPr>
                <w:sz w:val="16"/>
              </w:rPr>
            </w:pPr>
            <w:r>
              <w:rPr>
                <w:sz w:val="16"/>
              </w:rPr>
              <w:t>Üyesi</w:t>
            </w:r>
            <w:r>
              <w:rPr>
                <w:spacing w:val="-2"/>
                <w:sz w:val="16"/>
              </w:rPr>
              <w:t xml:space="preserve"> </w:t>
            </w:r>
            <w:r>
              <w:rPr>
                <w:sz w:val="16"/>
              </w:rPr>
              <w:t>olduğumuz</w:t>
            </w:r>
            <w:r>
              <w:rPr>
                <w:spacing w:val="-2"/>
                <w:sz w:val="16"/>
              </w:rPr>
              <w:t xml:space="preserve"> </w:t>
            </w:r>
            <w:r>
              <w:rPr>
                <w:sz w:val="16"/>
              </w:rPr>
              <w:t>Keskin</w:t>
            </w:r>
            <w:r>
              <w:rPr>
                <w:spacing w:val="-2"/>
                <w:sz w:val="16"/>
              </w:rPr>
              <w:t xml:space="preserve"> </w:t>
            </w:r>
            <w:r>
              <w:rPr>
                <w:sz w:val="16"/>
              </w:rPr>
              <w:t>Organize</w:t>
            </w:r>
            <w:r>
              <w:rPr>
                <w:spacing w:val="-2"/>
                <w:sz w:val="16"/>
              </w:rPr>
              <w:t xml:space="preserve"> </w:t>
            </w:r>
            <w:r>
              <w:rPr>
                <w:sz w:val="16"/>
              </w:rPr>
              <w:t>Sanayi</w:t>
            </w:r>
            <w:r>
              <w:rPr>
                <w:spacing w:val="-2"/>
                <w:sz w:val="16"/>
              </w:rPr>
              <w:t xml:space="preserve"> </w:t>
            </w:r>
            <w:r>
              <w:rPr>
                <w:sz w:val="16"/>
              </w:rPr>
              <w:t>Bölgesi</w:t>
            </w:r>
            <w:r>
              <w:rPr>
                <w:spacing w:val="-2"/>
                <w:sz w:val="16"/>
              </w:rPr>
              <w:t xml:space="preserve"> </w:t>
            </w:r>
            <w:r>
              <w:rPr>
                <w:sz w:val="16"/>
              </w:rPr>
              <w:t>Müteşebbis</w:t>
            </w:r>
            <w:r>
              <w:rPr>
                <w:spacing w:val="-2"/>
                <w:sz w:val="16"/>
              </w:rPr>
              <w:t xml:space="preserve"> </w:t>
            </w:r>
            <w:r>
              <w:rPr>
                <w:sz w:val="16"/>
              </w:rPr>
              <w:t>Teşekkül</w:t>
            </w:r>
            <w:r>
              <w:rPr>
                <w:spacing w:val="-2"/>
                <w:sz w:val="16"/>
              </w:rPr>
              <w:t xml:space="preserve"> </w:t>
            </w:r>
            <w:r>
              <w:rPr>
                <w:sz w:val="16"/>
              </w:rPr>
              <w:t>Heyetinde</w:t>
            </w:r>
            <w:r>
              <w:rPr>
                <w:spacing w:val="-2"/>
                <w:sz w:val="16"/>
              </w:rPr>
              <w:t xml:space="preserve"> </w:t>
            </w:r>
            <w:r>
              <w:rPr>
                <w:sz w:val="16"/>
              </w:rPr>
              <w:t>Belediyemizi</w:t>
            </w:r>
            <w:r>
              <w:rPr>
                <w:spacing w:val="-2"/>
                <w:sz w:val="16"/>
              </w:rPr>
              <w:t xml:space="preserve"> </w:t>
            </w:r>
            <w:r>
              <w:rPr>
                <w:sz w:val="16"/>
              </w:rPr>
              <w:t>26.04.2026</w:t>
            </w:r>
            <w:r>
              <w:rPr>
                <w:spacing w:val="-2"/>
                <w:sz w:val="16"/>
              </w:rPr>
              <w:t xml:space="preserve"> </w:t>
            </w:r>
            <w:r>
              <w:rPr>
                <w:sz w:val="16"/>
              </w:rPr>
              <w:t>tarihinden</w:t>
            </w:r>
            <w:r>
              <w:rPr>
                <w:spacing w:val="-2"/>
                <w:sz w:val="16"/>
              </w:rPr>
              <w:t xml:space="preserve"> </w:t>
            </w:r>
            <w:r>
              <w:rPr>
                <w:sz w:val="16"/>
              </w:rPr>
              <w:t>itibaren</w:t>
            </w:r>
            <w:r>
              <w:rPr>
                <w:spacing w:val="-2"/>
                <w:sz w:val="16"/>
              </w:rPr>
              <w:t xml:space="preserve"> </w:t>
            </w:r>
            <w:r>
              <w:rPr>
                <w:sz w:val="16"/>
              </w:rPr>
              <w:t>temsil</w:t>
            </w:r>
            <w:r>
              <w:rPr>
                <w:spacing w:val="-2"/>
                <w:sz w:val="16"/>
              </w:rPr>
              <w:t xml:space="preserve"> </w:t>
            </w:r>
            <w:r>
              <w:rPr>
                <w:sz w:val="16"/>
              </w:rPr>
              <w:t>etmek</w:t>
            </w:r>
            <w:r>
              <w:rPr>
                <w:spacing w:val="-2"/>
                <w:sz w:val="16"/>
              </w:rPr>
              <w:t xml:space="preserve"> </w:t>
            </w:r>
            <w:r>
              <w:rPr>
                <w:sz w:val="16"/>
              </w:rPr>
              <w:t>üzere</w:t>
            </w:r>
            <w:r>
              <w:rPr>
                <w:spacing w:val="-2"/>
                <w:sz w:val="16"/>
              </w:rPr>
              <w:t xml:space="preserve"> </w:t>
            </w:r>
            <w:r>
              <w:rPr>
                <w:sz w:val="16"/>
              </w:rPr>
              <w:t>4</w:t>
            </w:r>
            <w:r>
              <w:rPr>
                <w:spacing w:val="-2"/>
                <w:sz w:val="16"/>
              </w:rPr>
              <w:t xml:space="preserve"> </w:t>
            </w:r>
            <w:r>
              <w:rPr>
                <w:sz w:val="16"/>
              </w:rPr>
              <w:t>asil ve 4 yedek üye, 4 yıl süreyle görev yapmak üzere seçildi.</w:t>
            </w:r>
          </w:p>
          <w:p w14:paraId="29ECC6CF" w14:textId="77777777" w:rsidR="0011679D" w:rsidRDefault="0011679D" w:rsidP="0011679D">
            <w:pPr>
              <w:pStyle w:val="TableParagraph"/>
              <w:spacing w:before="28"/>
              <w:ind w:right="133"/>
              <w:jc w:val="both"/>
              <w:rPr>
                <w:sz w:val="16"/>
              </w:rPr>
            </w:pPr>
          </w:p>
        </w:tc>
      </w:tr>
      <w:tr w:rsidR="00EB4F9E" w14:paraId="098A51A2" w14:textId="77777777" w:rsidTr="00F9632D">
        <w:trPr>
          <w:trHeight w:val="420"/>
        </w:trPr>
        <w:tc>
          <w:tcPr>
            <w:tcW w:w="770" w:type="dxa"/>
            <w:tcBorders>
              <w:top w:val="single" w:sz="8" w:space="0" w:color="D2D2D2"/>
              <w:bottom w:val="single" w:sz="8" w:space="0" w:color="D2D2D2"/>
              <w:right w:val="single" w:sz="8" w:space="0" w:color="D2D2D2"/>
            </w:tcBorders>
          </w:tcPr>
          <w:p w14:paraId="6BF21B0F" w14:textId="77777777" w:rsidR="00EB4F9E" w:rsidRDefault="00000000">
            <w:pPr>
              <w:pStyle w:val="TableParagraph"/>
              <w:ind w:left="11"/>
              <w:rPr>
                <w:rFonts w:ascii="Arial MT"/>
                <w:sz w:val="16"/>
              </w:rPr>
            </w:pPr>
            <w:r>
              <w:rPr>
                <w:rFonts w:ascii="Arial MT"/>
                <w:spacing w:val="-10"/>
                <w:sz w:val="16"/>
              </w:rPr>
              <w:t>8</w:t>
            </w:r>
          </w:p>
        </w:tc>
        <w:tc>
          <w:tcPr>
            <w:tcW w:w="1330" w:type="dxa"/>
            <w:tcBorders>
              <w:top w:val="single" w:sz="8" w:space="0" w:color="D2D2D2"/>
              <w:left w:val="single" w:sz="8" w:space="0" w:color="D2D2D2"/>
              <w:bottom w:val="single" w:sz="8" w:space="0" w:color="D2D2D2"/>
              <w:right w:val="single" w:sz="8" w:space="0" w:color="D2D2D2"/>
            </w:tcBorders>
          </w:tcPr>
          <w:p w14:paraId="4204FB05"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541ED04C" w14:textId="77777777" w:rsidR="00EB4F9E" w:rsidRDefault="00000000">
            <w:pPr>
              <w:pStyle w:val="TableParagraph"/>
              <w:ind w:left="9"/>
              <w:rPr>
                <w:rFonts w:ascii="Arial MT"/>
                <w:sz w:val="16"/>
              </w:rPr>
            </w:pPr>
            <w:r>
              <w:rPr>
                <w:rFonts w:ascii="Arial MT"/>
                <w:spacing w:val="-5"/>
                <w:sz w:val="16"/>
              </w:rPr>
              <w:t>70</w:t>
            </w:r>
          </w:p>
        </w:tc>
        <w:tc>
          <w:tcPr>
            <w:tcW w:w="10778" w:type="dxa"/>
            <w:tcBorders>
              <w:top w:val="single" w:sz="8" w:space="0" w:color="D2D2D2"/>
              <w:left w:val="single" w:sz="8" w:space="0" w:color="D2D2D2"/>
              <w:bottom w:val="single" w:sz="8" w:space="0" w:color="D2D2D2"/>
            </w:tcBorders>
          </w:tcPr>
          <w:p w14:paraId="3DF69398" w14:textId="77777777" w:rsidR="00EB4F9E" w:rsidRDefault="00000000" w:rsidP="0011679D">
            <w:pPr>
              <w:pStyle w:val="TableParagraph"/>
              <w:spacing w:before="27"/>
              <w:ind w:right="133"/>
              <w:jc w:val="both"/>
              <w:rPr>
                <w:sz w:val="16"/>
              </w:rPr>
            </w:pPr>
            <w:r>
              <w:rPr>
                <w:sz w:val="16"/>
              </w:rPr>
              <w:t>Belediyemiz Meclisinin 21.11.2025 tarih ve 228 sayılı kararı ile 50.000 TL olarak belirlenen “Güzellik ve Estetik Salonları” denetim ücret tarifesinin 25.000 TL olarak yeniden belirlenmesine mevcudun oy birliği ile karar verildi.</w:t>
            </w:r>
          </w:p>
          <w:p w14:paraId="3D29D983" w14:textId="77777777" w:rsidR="0011679D" w:rsidRDefault="0011679D" w:rsidP="0011679D">
            <w:pPr>
              <w:pStyle w:val="TableParagraph"/>
              <w:spacing w:before="27"/>
              <w:ind w:right="133"/>
              <w:jc w:val="both"/>
              <w:rPr>
                <w:sz w:val="16"/>
              </w:rPr>
            </w:pPr>
          </w:p>
        </w:tc>
      </w:tr>
      <w:tr w:rsidR="00EB4F9E" w14:paraId="1E204576" w14:textId="77777777" w:rsidTr="0011679D">
        <w:trPr>
          <w:trHeight w:val="385"/>
        </w:trPr>
        <w:tc>
          <w:tcPr>
            <w:tcW w:w="770" w:type="dxa"/>
            <w:tcBorders>
              <w:top w:val="single" w:sz="8" w:space="0" w:color="D2D2D2"/>
              <w:right w:val="single" w:sz="8" w:space="0" w:color="D2D2D2"/>
            </w:tcBorders>
          </w:tcPr>
          <w:p w14:paraId="1A6A5B91" w14:textId="77777777" w:rsidR="00EB4F9E" w:rsidRDefault="00000000">
            <w:pPr>
              <w:pStyle w:val="TableParagraph"/>
              <w:spacing w:before="26"/>
              <w:ind w:left="11"/>
              <w:rPr>
                <w:rFonts w:ascii="Arial MT"/>
                <w:sz w:val="16"/>
              </w:rPr>
            </w:pPr>
            <w:r>
              <w:rPr>
                <w:rFonts w:ascii="Arial MT"/>
                <w:spacing w:val="-10"/>
                <w:sz w:val="16"/>
              </w:rPr>
              <w:t>9</w:t>
            </w:r>
          </w:p>
        </w:tc>
        <w:tc>
          <w:tcPr>
            <w:tcW w:w="1330" w:type="dxa"/>
            <w:tcBorders>
              <w:top w:val="single" w:sz="8" w:space="0" w:color="D2D2D2"/>
              <w:left w:val="single" w:sz="8" w:space="0" w:color="D2D2D2"/>
              <w:right w:val="single" w:sz="8" w:space="0" w:color="D2D2D2"/>
            </w:tcBorders>
          </w:tcPr>
          <w:p w14:paraId="7D47877D" w14:textId="77777777" w:rsidR="00EB4F9E" w:rsidRDefault="00000000">
            <w:pPr>
              <w:pStyle w:val="TableParagraph"/>
              <w:spacing w:before="26"/>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right w:val="single" w:sz="8" w:space="0" w:color="D2D2D2"/>
            </w:tcBorders>
          </w:tcPr>
          <w:p w14:paraId="3C25C0FE" w14:textId="77777777" w:rsidR="00EB4F9E" w:rsidRDefault="00000000">
            <w:pPr>
              <w:pStyle w:val="TableParagraph"/>
              <w:spacing w:before="26"/>
              <w:ind w:left="9"/>
              <w:rPr>
                <w:rFonts w:ascii="Arial MT"/>
                <w:sz w:val="16"/>
              </w:rPr>
            </w:pPr>
            <w:r>
              <w:rPr>
                <w:rFonts w:ascii="Arial MT"/>
                <w:spacing w:val="-5"/>
                <w:sz w:val="16"/>
              </w:rPr>
              <w:t>71</w:t>
            </w:r>
          </w:p>
        </w:tc>
        <w:tc>
          <w:tcPr>
            <w:tcW w:w="10778" w:type="dxa"/>
            <w:tcBorders>
              <w:top w:val="single" w:sz="8" w:space="0" w:color="D2D2D2"/>
              <w:left w:val="single" w:sz="8" w:space="0" w:color="D2D2D2"/>
            </w:tcBorders>
          </w:tcPr>
          <w:p w14:paraId="1BCB1E5F" w14:textId="77777777" w:rsidR="00EB4F9E" w:rsidRDefault="00000000" w:rsidP="0011679D">
            <w:pPr>
              <w:pStyle w:val="TableParagraph"/>
              <w:spacing w:before="1"/>
              <w:ind w:right="133"/>
              <w:jc w:val="both"/>
              <w:rPr>
                <w:sz w:val="16"/>
              </w:rPr>
            </w:pPr>
            <w:r>
              <w:rPr>
                <w:sz w:val="16"/>
              </w:rPr>
              <w:t xml:space="preserve">Belediyemiz İşletme ve İştirakler Müdürlüğünce hazırlanan </w:t>
            </w:r>
            <w:r>
              <w:rPr>
                <w:rFonts w:ascii="Arial MT" w:hAnsi="Arial MT"/>
                <w:sz w:val="16"/>
              </w:rPr>
              <w:t>22</w:t>
            </w:r>
            <w:r>
              <w:rPr>
                <w:rFonts w:ascii="Arial MT" w:hAnsi="Arial MT"/>
                <w:spacing w:val="-1"/>
                <w:sz w:val="16"/>
              </w:rPr>
              <w:t xml:space="preserve"> </w:t>
            </w:r>
            <w:r>
              <w:rPr>
                <w:rFonts w:ascii="Arial MT" w:hAnsi="Arial MT"/>
                <w:sz w:val="16"/>
              </w:rPr>
              <w:t>maddelik</w:t>
            </w:r>
            <w:r>
              <w:rPr>
                <w:rFonts w:ascii="Arial MT" w:hAnsi="Arial MT"/>
                <w:spacing w:val="-2"/>
                <w:sz w:val="16"/>
              </w:rPr>
              <w:t xml:space="preserve"> </w:t>
            </w:r>
            <w:r>
              <w:rPr>
                <w:sz w:val="16"/>
              </w:rPr>
              <w:t xml:space="preserve">“Kırıkkale Belediye Başkanlığı İşletme ve İştirakler Müdürlüğü Görev, Yetki ve Sorumlulukları ile Çalışma Usul ve Esaslarına Dair </w:t>
            </w:r>
            <w:proofErr w:type="spellStart"/>
            <w:r>
              <w:rPr>
                <w:sz w:val="16"/>
              </w:rPr>
              <w:t>Yönetmeliği”nin</w:t>
            </w:r>
            <w:proofErr w:type="spellEnd"/>
            <w:r>
              <w:rPr>
                <w:sz w:val="16"/>
              </w:rPr>
              <w:t xml:space="preserve"> kabulüne mevcudun oybirliği ile karar verildi.</w:t>
            </w:r>
          </w:p>
          <w:p w14:paraId="64A16157" w14:textId="77777777" w:rsidR="0011679D" w:rsidRDefault="0011679D" w:rsidP="0011679D">
            <w:pPr>
              <w:pStyle w:val="TableParagraph"/>
              <w:spacing w:before="1"/>
              <w:ind w:right="133"/>
              <w:jc w:val="both"/>
              <w:rPr>
                <w:sz w:val="16"/>
              </w:rPr>
            </w:pPr>
          </w:p>
        </w:tc>
      </w:tr>
      <w:tr w:rsidR="00EB4F9E" w14:paraId="5D09CC60" w14:textId="77777777" w:rsidTr="0011679D">
        <w:trPr>
          <w:trHeight w:val="556"/>
        </w:trPr>
        <w:tc>
          <w:tcPr>
            <w:tcW w:w="770" w:type="dxa"/>
            <w:tcBorders>
              <w:bottom w:val="single" w:sz="8" w:space="0" w:color="D2D2D2"/>
              <w:right w:val="single" w:sz="8" w:space="0" w:color="D2D2D2"/>
            </w:tcBorders>
          </w:tcPr>
          <w:p w14:paraId="795FB1FD" w14:textId="77777777" w:rsidR="00EB4F9E" w:rsidRDefault="00000000">
            <w:pPr>
              <w:pStyle w:val="TableParagraph"/>
              <w:ind w:left="11"/>
              <w:rPr>
                <w:rFonts w:ascii="Arial MT"/>
                <w:sz w:val="16"/>
              </w:rPr>
            </w:pPr>
            <w:r>
              <w:rPr>
                <w:rFonts w:ascii="Arial MT"/>
                <w:spacing w:val="-5"/>
                <w:sz w:val="16"/>
              </w:rPr>
              <w:t>10</w:t>
            </w:r>
          </w:p>
        </w:tc>
        <w:tc>
          <w:tcPr>
            <w:tcW w:w="1330" w:type="dxa"/>
            <w:tcBorders>
              <w:left w:val="single" w:sz="8" w:space="0" w:color="D2D2D2"/>
              <w:bottom w:val="single" w:sz="8" w:space="0" w:color="D2D2D2"/>
              <w:right w:val="single" w:sz="8" w:space="0" w:color="D2D2D2"/>
            </w:tcBorders>
          </w:tcPr>
          <w:p w14:paraId="673C4233"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left w:val="single" w:sz="8" w:space="0" w:color="D2D2D2"/>
              <w:bottom w:val="single" w:sz="8" w:space="0" w:color="D2D2D2"/>
              <w:right w:val="single" w:sz="8" w:space="0" w:color="D2D2D2"/>
            </w:tcBorders>
          </w:tcPr>
          <w:p w14:paraId="0DC49225" w14:textId="77777777" w:rsidR="00EB4F9E" w:rsidRDefault="00000000">
            <w:pPr>
              <w:pStyle w:val="TableParagraph"/>
              <w:ind w:left="9"/>
              <w:rPr>
                <w:rFonts w:ascii="Arial MT"/>
                <w:sz w:val="16"/>
              </w:rPr>
            </w:pPr>
            <w:r>
              <w:rPr>
                <w:rFonts w:ascii="Arial MT"/>
                <w:spacing w:val="-5"/>
                <w:sz w:val="16"/>
              </w:rPr>
              <w:t>72</w:t>
            </w:r>
          </w:p>
        </w:tc>
        <w:tc>
          <w:tcPr>
            <w:tcW w:w="10778" w:type="dxa"/>
            <w:tcBorders>
              <w:left w:val="single" w:sz="8" w:space="0" w:color="D2D2D2"/>
              <w:bottom w:val="single" w:sz="8" w:space="0" w:color="D2D2D2"/>
            </w:tcBorders>
          </w:tcPr>
          <w:p w14:paraId="1CA8E180" w14:textId="77777777" w:rsidR="00EB4F9E" w:rsidRDefault="00000000" w:rsidP="0011679D">
            <w:pPr>
              <w:pStyle w:val="TableParagraph"/>
              <w:spacing w:before="0" w:line="237" w:lineRule="auto"/>
              <w:ind w:right="133"/>
              <w:jc w:val="both"/>
              <w:rPr>
                <w:sz w:val="16"/>
              </w:rPr>
            </w:pPr>
            <w:r>
              <w:rPr>
                <w:sz w:val="16"/>
              </w:rPr>
              <w:t xml:space="preserve">İlimiz </w:t>
            </w:r>
            <w:proofErr w:type="spellStart"/>
            <w:r>
              <w:rPr>
                <w:sz w:val="16"/>
              </w:rPr>
              <w:t>Çalılıöz</w:t>
            </w:r>
            <w:proofErr w:type="spellEnd"/>
            <w:r>
              <w:rPr>
                <w:sz w:val="16"/>
              </w:rPr>
              <w:t xml:space="preserve"> Mahallesi </w:t>
            </w:r>
            <w:r>
              <w:rPr>
                <w:rFonts w:ascii="Arial MT" w:hAnsi="Arial MT"/>
                <w:sz w:val="16"/>
              </w:rPr>
              <w:t>122</w:t>
            </w:r>
            <w:r>
              <w:rPr>
                <w:rFonts w:ascii="Arial MT" w:hAnsi="Arial MT"/>
                <w:spacing w:val="-2"/>
                <w:sz w:val="16"/>
              </w:rPr>
              <w:t xml:space="preserve"> </w:t>
            </w:r>
            <w:r>
              <w:rPr>
                <w:rFonts w:ascii="Arial MT" w:hAnsi="Arial MT"/>
                <w:sz w:val="16"/>
              </w:rPr>
              <w:t>ada</w:t>
            </w:r>
            <w:r>
              <w:rPr>
                <w:rFonts w:ascii="Arial MT" w:hAnsi="Arial MT"/>
                <w:spacing w:val="-2"/>
                <w:sz w:val="16"/>
              </w:rPr>
              <w:t xml:space="preserve"> </w:t>
            </w:r>
            <w:r>
              <w:rPr>
                <w:rFonts w:ascii="Arial MT" w:hAnsi="Arial MT"/>
                <w:sz w:val="16"/>
              </w:rPr>
              <w:t>583</w:t>
            </w:r>
            <w:r>
              <w:rPr>
                <w:rFonts w:ascii="Arial MT" w:hAnsi="Arial MT"/>
                <w:spacing w:val="-2"/>
                <w:sz w:val="16"/>
              </w:rPr>
              <w:t xml:space="preserve"> </w:t>
            </w:r>
            <w:r>
              <w:rPr>
                <w:rFonts w:ascii="Arial MT" w:hAnsi="Arial MT"/>
                <w:sz w:val="16"/>
              </w:rPr>
              <w:t>parselde</w:t>
            </w:r>
            <w:r>
              <w:rPr>
                <w:rFonts w:ascii="Arial MT" w:hAnsi="Arial MT"/>
                <w:spacing w:val="-1"/>
                <w:sz w:val="16"/>
              </w:rPr>
              <w:t xml:space="preserve"> </w:t>
            </w:r>
            <w:r>
              <w:rPr>
                <w:rFonts w:ascii="Arial MT" w:hAnsi="Arial MT"/>
                <w:sz w:val="16"/>
              </w:rPr>
              <w:t>(494</w:t>
            </w:r>
            <w:r>
              <w:rPr>
                <w:rFonts w:ascii="Arial MT" w:hAnsi="Arial MT"/>
                <w:spacing w:val="-2"/>
                <w:sz w:val="16"/>
              </w:rPr>
              <w:t xml:space="preserve"> </w:t>
            </w:r>
            <w:r>
              <w:rPr>
                <w:rFonts w:ascii="Arial MT" w:hAnsi="Arial MT"/>
                <w:sz w:val="16"/>
              </w:rPr>
              <w:t>Sokak)</w:t>
            </w:r>
            <w:r>
              <w:rPr>
                <w:rFonts w:ascii="Arial MT" w:hAnsi="Arial MT"/>
                <w:spacing w:val="-1"/>
                <w:sz w:val="16"/>
              </w:rPr>
              <w:t xml:space="preserve"> </w:t>
            </w:r>
            <w:r>
              <w:rPr>
                <w:rFonts w:ascii="Arial MT" w:hAnsi="Arial MT"/>
                <w:sz w:val="16"/>
              </w:rPr>
              <w:t>bulunan</w:t>
            </w:r>
            <w:r>
              <w:rPr>
                <w:rFonts w:ascii="Arial MT" w:hAnsi="Arial MT"/>
                <w:spacing w:val="-1"/>
                <w:sz w:val="16"/>
              </w:rPr>
              <w:t xml:space="preserve"> </w:t>
            </w:r>
            <w:r>
              <w:rPr>
                <w:rFonts w:ascii="Arial MT" w:hAnsi="Arial MT"/>
                <w:sz w:val="16"/>
              </w:rPr>
              <w:t>parka</w:t>
            </w:r>
            <w:r>
              <w:rPr>
                <w:rFonts w:ascii="Arial MT" w:hAnsi="Arial MT"/>
                <w:spacing w:val="-1"/>
                <w:sz w:val="16"/>
              </w:rPr>
              <w:t xml:space="preserve"> </w:t>
            </w:r>
            <w:r>
              <w:rPr>
                <w:sz w:val="16"/>
              </w:rPr>
              <w:t xml:space="preserve">“Şehit J. Uzm. Çvş. AYBERK SOYUTEMİZ Parkı”, Karşıyaka Mahallesi </w:t>
            </w:r>
            <w:r>
              <w:rPr>
                <w:rFonts w:ascii="Arial MT" w:hAnsi="Arial MT"/>
                <w:sz w:val="16"/>
              </w:rPr>
              <w:t xml:space="preserve">4349 ada 1-2 </w:t>
            </w:r>
            <w:r>
              <w:rPr>
                <w:sz w:val="16"/>
              </w:rPr>
              <w:t xml:space="preserve">parsel yanında yer alan parka “Şehit </w:t>
            </w:r>
            <w:proofErr w:type="spellStart"/>
            <w:r>
              <w:rPr>
                <w:sz w:val="16"/>
              </w:rPr>
              <w:t>Pol</w:t>
            </w:r>
            <w:proofErr w:type="spellEnd"/>
            <w:r>
              <w:rPr>
                <w:sz w:val="16"/>
              </w:rPr>
              <w:t xml:space="preserve">. Mem. EMRAH PEKDOĞAN Parkı” </w:t>
            </w:r>
            <w:r>
              <w:rPr>
                <w:rFonts w:ascii="Arial MT" w:hAnsi="Arial MT"/>
                <w:sz w:val="16"/>
              </w:rPr>
              <w:t xml:space="preserve">ve Fabrikalar Mahallesi 4126 ada 1 </w:t>
            </w:r>
            <w:r>
              <w:rPr>
                <w:sz w:val="16"/>
              </w:rPr>
              <w:t>parsel yanında yer alan parka “Şehit J. Uzm. Çvş. YÜCEL BAYAT Parkı” isminin verilmesine mevcudun oy birliği ile karar verildi.</w:t>
            </w:r>
          </w:p>
          <w:p w14:paraId="2512CB31" w14:textId="77777777" w:rsidR="0011679D" w:rsidRDefault="0011679D" w:rsidP="0011679D">
            <w:pPr>
              <w:pStyle w:val="TableParagraph"/>
              <w:spacing w:before="0" w:line="237" w:lineRule="auto"/>
              <w:ind w:right="133"/>
              <w:jc w:val="both"/>
              <w:rPr>
                <w:sz w:val="16"/>
              </w:rPr>
            </w:pPr>
          </w:p>
        </w:tc>
      </w:tr>
      <w:tr w:rsidR="00EB4F9E" w14:paraId="39609814" w14:textId="77777777" w:rsidTr="00F9632D">
        <w:trPr>
          <w:trHeight w:val="602"/>
        </w:trPr>
        <w:tc>
          <w:tcPr>
            <w:tcW w:w="770" w:type="dxa"/>
            <w:tcBorders>
              <w:top w:val="single" w:sz="8" w:space="0" w:color="D2D2D2"/>
              <w:bottom w:val="single" w:sz="8" w:space="0" w:color="D2D2D2"/>
              <w:right w:val="single" w:sz="8" w:space="0" w:color="D2D2D2"/>
            </w:tcBorders>
          </w:tcPr>
          <w:p w14:paraId="5BF253D8" w14:textId="77777777" w:rsidR="00EB4F9E" w:rsidRDefault="00000000">
            <w:pPr>
              <w:pStyle w:val="TableParagraph"/>
              <w:ind w:left="11"/>
              <w:rPr>
                <w:rFonts w:ascii="Arial MT"/>
                <w:sz w:val="16"/>
              </w:rPr>
            </w:pPr>
            <w:r>
              <w:rPr>
                <w:rFonts w:ascii="Arial MT"/>
                <w:spacing w:val="-5"/>
                <w:sz w:val="16"/>
              </w:rPr>
              <w:t>11</w:t>
            </w:r>
          </w:p>
        </w:tc>
        <w:tc>
          <w:tcPr>
            <w:tcW w:w="1330" w:type="dxa"/>
            <w:tcBorders>
              <w:top w:val="single" w:sz="8" w:space="0" w:color="D2D2D2"/>
              <w:left w:val="single" w:sz="8" w:space="0" w:color="D2D2D2"/>
              <w:bottom w:val="single" w:sz="8" w:space="0" w:color="D2D2D2"/>
              <w:right w:val="single" w:sz="8" w:space="0" w:color="D2D2D2"/>
            </w:tcBorders>
          </w:tcPr>
          <w:p w14:paraId="7A875E8E"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36436CAA" w14:textId="77777777" w:rsidR="00EB4F9E" w:rsidRDefault="00000000">
            <w:pPr>
              <w:pStyle w:val="TableParagraph"/>
              <w:ind w:left="9"/>
              <w:rPr>
                <w:rFonts w:ascii="Arial MT"/>
                <w:sz w:val="16"/>
              </w:rPr>
            </w:pPr>
            <w:r>
              <w:rPr>
                <w:rFonts w:ascii="Arial MT"/>
                <w:spacing w:val="-5"/>
                <w:sz w:val="16"/>
              </w:rPr>
              <w:t>73</w:t>
            </w:r>
          </w:p>
        </w:tc>
        <w:tc>
          <w:tcPr>
            <w:tcW w:w="10778" w:type="dxa"/>
            <w:tcBorders>
              <w:top w:val="single" w:sz="8" w:space="0" w:color="D2D2D2"/>
              <w:left w:val="single" w:sz="8" w:space="0" w:color="D2D2D2"/>
              <w:bottom w:val="single" w:sz="8" w:space="0" w:color="D2D2D2"/>
            </w:tcBorders>
          </w:tcPr>
          <w:p w14:paraId="3F4A29D6" w14:textId="77777777" w:rsidR="00EB4F9E" w:rsidRDefault="00000000" w:rsidP="0011679D">
            <w:pPr>
              <w:pStyle w:val="TableParagraph"/>
              <w:spacing w:before="0" w:line="237" w:lineRule="auto"/>
              <w:ind w:left="0" w:right="133"/>
              <w:jc w:val="both"/>
              <w:rPr>
                <w:sz w:val="16"/>
              </w:rPr>
            </w:pPr>
            <w:r>
              <w:rPr>
                <w:sz w:val="16"/>
              </w:rPr>
              <w:t xml:space="preserve">Belediyemiz hizmetlerinde kullanılmakta iken ekonomik ömrünü tamamlayan </w:t>
            </w:r>
            <w:r>
              <w:rPr>
                <w:rFonts w:ascii="Arial MT" w:hAnsi="Arial MT"/>
                <w:sz w:val="16"/>
              </w:rPr>
              <w:t xml:space="preserve">71 DH 675 </w:t>
            </w:r>
            <w:r>
              <w:rPr>
                <w:sz w:val="16"/>
              </w:rPr>
              <w:t xml:space="preserve">plakalı </w:t>
            </w:r>
            <w:r>
              <w:rPr>
                <w:rFonts w:ascii="Arial MT" w:hAnsi="Arial MT"/>
                <w:sz w:val="16"/>
              </w:rPr>
              <w:t xml:space="preserve">2000 </w:t>
            </w:r>
            <w:r>
              <w:rPr>
                <w:sz w:val="16"/>
              </w:rPr>
              <w:t>model aracın hurdaya ayrılmasına, “</w:t>
            </w:r>
            <w:r>
              <w:rPr>
                <w:rFonts w:ascii="Arial MT" w:hAnsi="Arial MT"/>
                <w:sz w:val="16"/>
              </w:rPr>
              <w:t>Kamuya Tahsislidir</w:t>
            </w:r>
            <w:r>
              <w:rPr>
                <w:sz w:val="16"/>
              </w:rPr>
              <w:t>” şerhinin kaldırılmasına, demirbaş kayıtlarından düşürülmesine ve Kırıkkale Makine Kimya Endüstri Anonim Şirketi Geri Dönüşüm İşletme Müdürlüğü’ne bedeli mukabilinde satılmasına mevcudun oybirliği ile karar verildi.</w:t>
            </w:r>
          </w:p>
          <w:p w14:paraId="57497D81" w14:textId="77777777" w:rsidR="0011679D" w:rsidRDefault="0011679D" w:rsidP="0011679D">
            <w:pPr>
              <w:pStyle w:val="TableParagraph"/>
              <w:spacing w:before="0" w:line="237" w:lineRule="auto"/>
              <w:ind w:left="0" w:right="133"/>
              <w:jc w:val="both"/>
              <w:rPr>
                <w:sz w:val="16"/>
              </w:rPr>
            </w:pPr>
          </w:p>
        </w:tc>
      </w:tr>
      <w:tr w:rsidR="00EB4F9E" w14:paraId="2587E52E" w14:textId="77777777" w:rsidTr="00F9632D">
        <w:trPr>
          <w:trHeight w:val="600"/>
        </w:trPr>
        <w:tc>
          <w:tcPr>
            <w:tcW w:w="770" w:type="dxa"/>
            <w:tcBorders>
              <w:top w:val="single" w:sz="8" w:space="0" w:color="D2D2D2"/>
              <w:bottom w:val="single" w:sz="8" w:space="0" w:color="D2D2D2"/>
              <w:right w:val="single" w:sz="8" w:space="0" w:color="D2D2D2"/>
            </w:tcBorders>
          </w:tcPr>
          <w:p w14:paraId="49B7056A" w14:textId="77777777" w:rsidR="00EB4F9E" w:rsidRDefault="00000000">
            <w:pPr>
              <w:pStyle w:val="TableParagraph"/>
              <w:ind w:left="11"/>
              <w:rPr>
                <w:rFonts w:ascii="Arial MT"/>
                <w:sz w:val="16"/>
              </w:rPr>
            </w:pPr>
            <w:r>
              <w:rPr>
                <w:rFonts w:ascii="Arial MT"/>
                <w:spacing w:val="-5"/>
                <w:sz w:val="16"/>
              </w:rPr>
              <w:t>12</w:t>
            </w:r>
          </w:p>
        </w:tc>
        <w:tc>
          <w:tcPr>
            <w:tcW w:w="1330" w:type="dxa"/>
            <w:tcBorders>
              <w:top w:val="single" w:sz="8" w:space="0" w:color="D2D2D2"/>
              <w:left w:val="single" w:sz="8" w:space="0" w:color="D2D2D2"/>
              <w:bottom w:val="single" w:sz="8" w:space="0" w:color="D2D2D2"/>
              <w:right w:val="single" w:sz="8" w:space="0" w:color="D2D2D2"/>
            </w:tcBorders>
          </w:tcPr>
          <w:p w14:paraId="0D579EA9"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756E6320" w14:textId="77777777" w:rsidR="00EB4F9E" w:rsidRDefault="00000000">
            <w:pPr>
              <w:pStyle w:val="TableParagraph"/>
              <w:ind w:left="9"/>
              <w:rPr>
                <w:rFonts w:ascii="Arial MT"/>
                <w:sz w:val="16"/>
              </w:rPr>
            </w:pPr>
            <w:r>
              <w:rPr>
                <w:rFonts w:ascii="Arial MT"/>
                <w:spacing w:val="-5"/>
                <w:sz w:val="16"/>
              </w:rPr>
              <w:t>74</w:t>
            </w:r>
          </w:p>
        </w:tc>
        <w:tc>
          <w:tcPr>
            <w:tcW w:w="10778" w:type="dxa"/>
            <w:tcBorders>
              <w:top w:val="single" w:sz="8" w:space="0" w:color="D2D2D2"/>
              <w:left w:val="single" w:sz="8" w:space="0" w:color="D2D2D2"/>
              <w:bottom w:val="single" w:sz="8" w:space="0" w:color="D2D2D2"/>
            </w:tcBorders>
          </w:tcPr>
          <w:p w14:paraId="2E87EDC9" w14:textId="77777777" w:rsidR="00EB4F9E" w:rsidRDefault="00000000" w:rsidP="0011679D">
            <w:pPr>
              <w:pStyle w:val="TableParagraph"/>
              <w:spacing w:before="28"/>
              <w:ind w:right="133"/>
              <w:jc w:val="both"/>
              <w:rPr>
                <w:sz w:val="16"/>
              </w:rPr>
            </w:pPr>
            <w:r>
              <w:rPr>
                <w:sz w:val="16"/>
              </w:rPr>
              <w:t xml:space="preserve">İlimiz merkez </w:t>
            </w:r>
            <w:proofErr w:type="spellStart"/>
            <w:r>
              <w:rPr>
                <w:sz w:val="16"/>
              </w:rPr>
              <w:t>Kaletepe</w:t>
            </w:r>
            <w:proofErr w:type="spellEnd"/>
            <w:r>
              <w:rPr>
                <w:sz w:val="16"/>
              </w:rPr>
              <w:t xml:space="preserve"> Mahallesi 1150 ada 1, 2 ve 3 parsellerde (ada bütününde) emsal hesabının yapılarak 5 katlı (</w:t>
            </w:r>
            <w:proofErr w:type="spellStart"/>
            <w:r>
              <w:rPr>
                <w:sz w:val="16"/>
              </w:rPr>
              <w:t>Yençok</w:t>
            </w:r>
            <w:proofErr w:type="spellEnd"/>
            <w:r>
              <w:rPr>
                <w:sz w:val="16"/>
              </w:rPr>
              <w:t>=</w:t>
            </w:r>
            <w:proofErr w:type="gramStart"/>
            <w:r>
              <w:rPr>
                <w:sz w:val="16"/>
              </w:rPr>
              <w:t>15.50</w:t>
            </w:r>
            <w:proofErr w:type="gramEnd"/>
            <w:r>
              <w:rPr>
                <w:sz w:val="16"/>
              </w:rPr>
              <w:t xml:space="preserve"> m) yapılaşma koşullarını sağlayacak biçimde İmar Plan Tadilatı yapılarak yapılaşma haklarının ada bazında yeniden düzenlenmesi talebinin, Emsal:2.53 Yençok:</w:t>
            </w:r>
            <w:proofErr w:type="gramStart"/>
            <w:r>
              <w:rPr>
                <w:sz w:val="16"/>
              </w:rPr>
              <w:t>15.50</w:t>
            </w:r>
            <w:proofErr w:type="gramEnd"/>
            <w:r>
              <w:rPr>
                <w:sz w:val="16"/>
              </w:rPr>
              <w:t xml:space="preserve"> metre şekliyle uygun olduğuna ve kabulüne mevcudun oybirliği ile karar verildi.</w:t>
            </w:r>
          </w:p>
          <w:p w14:paraId="26DDC97F" w14:textId="77777777" w:rsidR="0011679D" w:rsidRDefault="0011679D" w:rsidP="0011679D">
            <w:pPr>
              <w:pStyle w:val="TableParagraph"/>
              <w:spacing w:before="28"/>
              <w:ind w:right="133"/>
              <w:jc w:val="both"/>
              <w:rPr>
                <w:sz w:val="16"/>
              </w:rPr>
            </w:pPr>
          </w:p>
        </w:tc>
      </w:tr>
      <w:tr w:rsidR="00EB4F9E" w14:paraId="182233B1" w14:textId="77777777" w:rsidTr="00F9632D">
        <w:trPr>
          <w:trHeight w:val="780"/>
        </w:trPr>
        <w:tc>
          <w:tcPr>
            <w:tcW w:w="770" w:type="dxa"/>
            <w:tcBorders>
              <w:top w:val="single" w:sz="8" w:space="0" w:color="D2D2D2"/>
              <w:bottom w:val="single" w:sz="8" w:space="0" w:color="D2D2D2"/>
              <w:right w:val="single" w:sz="8" w:space="0" w:color="D2D2D2"/>
            </w:tcBorders>
          </w:tcPr>
          <w:p w14:paraId="696FD998" w14:textId="77777777" w:rsidR="00EB4F9E" w:rsidRDefault="00000000">
            <w:pPr>
              <w:pStyle w:val="TableParagraph"/>
              <w:spacing w:before="24"/>
              <w:ind w:left="11"/>
              <w:rPr>
                <w:rFonts w:ascii="Arial MT"/>
                <w:sz w:val="16"/>
              </w:rPr>
            </w:pPr>
            <w:r>
              <w:rPr>
                <w:rFonts w:ascii="Arial MT"/>
                <w:spacing w:val="-5"/>
                <w:sz w:val="16"/>
              </w:rPr>
              <w:t>13</w:t>
            </w:r>
          </w:p>
        </w:tc>
        <w:tc>
          <w:tcPr>
            <w:tcW w:w="1330" w:type="dxa"/>
            <w:tcBorders>
              <w:top w:val="single" w:sz="8" w:space="0" w:color="D2D2D2"/>
              <w:left w:val="single" w:sz="8" w:space="0" w:color="D2D2D2"/>
              <w:bottom w:val="single" w:sz="8" w:space="0" w:color="D2D2D2"/>
              <w:right w:val="single" w:sz="8" w:space="0" w:color="D2D2D2"/>
            </w:tcBorders>
          </w:tcPr>
          <w:p w14:paraId="02FB8BCB" w14:textId="77777777" w:rsidR="00EB4F9E" w:rsidRDefault="00000000">
            <w:pPr>
              <w:pStyle w:val="TableParagraph"/>
              <w:spacing w:before="24"/>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072E899F" w14:textId="77777777" w:rsidR="00EB4F9E" w:rsidRDefault="00000000">
            <w:pPr>
              <w:pStyle w:val="TableParagraph"/>
              <w:spacing w:before="24"/>
              <w:ind w:left="9"/>
              <w:rPr>
                <w:rFonts w:ascii="Arial MT"/>
                <w:sz w:val="16"/>
              </w:rPr>
            </w:pPr>
            <w:r>
              <w:rPr>
                <w:rFonts w:ascii="Arial MT"/>
                <w:spacing w:val="-5"/>
                <w:sz w:val="16"/>
              </w:rPr>
              <w:t>75</w:t>
            </w:r>
          </w:p>
        </w:tc>
        <w:tc>
          <w:tcPr>
            <w:tcW w:w="10778" w:type="dxa"/>
            <w:tcBorders>
              <w:top w:val="single" w:sz="8" w:space="0" w:color="D2D2D2"/>
              <w:left w:val="single" w:sz="8" w:space="0" w:color="D2D2D2"/>
              <w:bottom w:val="single" w:sz="8" w:space="0" w:color="D2D2D2"/>
            </w:tcBorders>
          </w:tcPr>
          <w:p w14:paraId="0C6F2316" w14:textId="77777777" w:rsidR="00EB4F9E" w:rsidRDefault="00000000" w:rsidP="0011679D">
            <w:pPr>
              <w:pStyle w:val="TableParagraph"/>
              <w:spacing w:before="26" w:line="237" w:lineRule="auto"/>
              <w:ind w:right="133"/>
              <w:jc w:val="both"/>
              <w:rPr>
                <w:sz w:val="16"/>
              </w:rPr>
            </w:pPr>
            <w:r>
              <w:rPr>
                <w:sz w:val="16"/>
              </w:rPr>
              <w:t xml:space="preserve">İmar Planında Konut Dışı Kentsel Çalışma Alanı olan ilimiz merkez Sanayi Mahallesi 4539 ada 12 parselin “Akaryakıt ve </w:t>
            </w:r>
            <w:proofErr w:type="spellStart"/>
            <w:r>
              <w:rPr>
                <w:sz w:val="16"/>
              </w:rPr>
              <w:t>Lpg</w:t>
            </w:r>
            <w:proofErr w:type="spellEnd"/>
            <w:r>
              <w:rPr>
                <w:sz w:val="16"/>
              </w:rPr>
              <w:t xml:space="preserve"> (Elektrik Şarj) </w:t>
            </w:r>
            <w:proofErr w:type="spellStart"/>
            <w:r>
              <w:rPr>
                <w:sz w:val="16"/>
              </w:rPr>
              <w:t>İstasyonu”</w:t>
            </w:r>
            <w:r>
              <w:rPr>
                <w:rFonts w:ascii="Arial MT" w:hAnsi="Arial MT"/>
                <w:sz w:val="16"/>
              </w:rPr>
              <w:t>na</w:t>
            </w:r>
            <w:proofErr w:type="spellEnd"/>
            <w:r>
              <w:rPr>
                <w:rFonts w:ascii="Arial MT" w:hAnsi="Arial MT"/>
                <w:sz w:val="16"/>
              </w:rPr>
              <w:t xml:space="preserve"> </w:t>
            </w:r>
            <w:r>
              <w:rPr>
                <w:sz w:val="16"/>
              </w:rPr>
              <w:t xml:space="preserve">dönüştürülmesi talebi komisyonca “Değer Artış Payı Uygulaması” yapılması şartıyla uygun olduğuna karar verilmiş ancak Özcan </w:t>
            </w:r>
            <w:proofErr w:type="spellStart"/>
            <w:r>
              <w:rPr>
                <w:sz w:val="16"/>
              </w:rPr>
              <w:t>ASLIYÜCE’</w:t>
            </w:r>
            <w:r>
              <w:rPr>
                <w:rFonts w:ascii="Arial MT" w:hAnsi="Arial MT"/>
                <w:sz w:val="16"/>
              </w:rPr>
              <w:t>nin</w:t>
            </w:r>
            <w:proofErr w:type="spellEnd"/>
            <w:r>
              <w:rPr>
                <w:rFonts w:ascii="Arial MT" w:hAnsi="Arial MT"/>
                <w:sz w:val="16"/>
              </w:rPr>
              <w:t xml:space="preserve"> ilgili </w:t>
            </w:r>
            <w:r>
              <w:rPr>
                <w:sz w:val="16"/>
              </w:rPr>
              <w:t>talebinin çıkartılması hususunda vermiş olduğu 31.03.2026 tarih ve 213465 sayılı dilekçesine istinaden talebinin uygun olmadığına ve reddine mevcudun oybirliği ile karar verildi.</w:t>
            </w:r>
          </w:p>
          <w:p w14:paraId="1F6245F3" w14:textId="77777777" w:rsidR="0011679D" w:rsidRDefault="0011679D" w:rsidP="0011679D">
            <w:pPr>
              <w:pStyle w:val="TableParagraph"/>
              <w:spacing w:before="26" w:line="237" w:lineRule="auto"/>
              <w:ind w:right="133"/>
              <w:jc w:val="both"/>
              <w:rPr>
                <w:sz w:val="16"/>
              </w:rPr>
            </w:pPr>
          </w:p>
        </w:tc>
      </w:tr>
      <w:tr w:rsidR="00EB4F9E" w14:paraId="3A154BBC" w14:textId="77777777" w:rsidTr="0011679D">
        <w:trPr>
          <w:trHeight w:val="351"/>
        </w:trPr>
        <w:tc>
          <w:tcPr>
            <w:tcW w:w="770" w:type="dxa"/>
            <w:tcBorders>
              <w:top w:val="single" w:sz="8" w:space="0" w:color="D2D2D2"/>
              <w:bottom w:val="single" w:sz="8" w:space="0" w:color="D2D2D2"/>
              <w:right w:val="single" w:sz="8" w:space="0" w:color="D2D2D2"/>
            </w:tcBorders>
          </w:tcPr>
          <w:p w14:paraId="7325CF46" w14:textId="77777777" w:rsidR="00EB4F9E" w:rsidRDefault="00000000">
            <w:pPr>
              <w:pStyle w:val="TableParagraph"/>
              <w:ind w:left="11"/>
              <w:rPr>
                <w:rFonts w:ascii="Arial MT"/>
                <w:sz w:val="16"/>
              </w:rPr>
            </w:pPr>
            <w:r>
              <w:rPr>
                <w:rFonts w:ascii="Arial MT"/>
                <w:spacing w:val="-5"/>
                <w:sz w:val="16"/>
              </w:rPr>
              <w:t>14</w:t>
            </w:r>
          </w:p>
        </w:tc>
        <w:tc>
          <w:tcPr>
            <w:tcW w:w="1330" w:type="dxa"/>
            <w:tcBorders>
              <w:top w:val="single" w:sz="8" w:space="0" w:color="D2D2D2"/>
              <w:left w:val="single" w:sz="8" w:space="0" w:color="D2D2D2"/>
              <w:bottom w:val="single" w:sz="8" w:space="0" w:color="D2D2D2"/>
              <w:right w:val="single" w:sz="8" w:space="0" w:color="D2D2D2"/>
            </w:tcBorders>
          </w:tcPr>
          <w:p w14:paraId="0C8D9AF2"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2F7DDE01" w14:textId="77777777" w:rsidR="00EB4F9E" w:rsidRDefault="00000000">
            <w:pPr>
              <w:pStyle w:val="TableParagraph"/>
              <w:ind w:left="9"/>
              <w:rPr>
                <w:rFonts w:ascii="Arial MT"/>
                <w:sz w:val="16"/>
              </w:rPr>
            </w:pPr>
            <w:r>
              <w:rPr>
                <w:rFonts w:ascii="Arial MT"/>
                <w:spacing w:val="-5"/>
                <w:sz w:val="16"/>
              </w:rPr>
              <w:t>76</w:t>
            </w:r>
          </w:p>
        </w:tc>
        <w:tc>
          <w:tcPr>
            <w:tcW w:w="10778" w:type="dxa"/>
            <w:tcBorders>
              <w:top w:val="single" w:sz="8" w:space="0" w:color="D2D2D2"/>
              <w:left w:val="single" w:sz="8" w:space="0" w:color="D2D2D2"/>
              <w:bottom w:val="single" w:sz="8" w:space="0" w:color="D2D2D2"/>
            </w:tcBorders>
          </w:tcPr>
          <w:p w14:paraId="30CCC103" w14:textId="77777777" w:rsidR="00EB4F9E" w:rsidRDefault="00000000" w:rsidP="0011679D">
            <w:pPr>
              <w:pStyle w:val="TableParagraph"/>
              <w:spacing w:before="1"/>
              <w:ind w:right="133"/>
              <w:jc w:val="both"/>
              <w:rPr>
                <w:sz w:val="16"/>
              </w:rPr>
            </w:pPr>
            <w:r>
              <w:rPr>
                <w:sz w:val="16"/>
              </w:rPr>
              <w:t>İmar</w:t>
            </w:r>
            <w:r>
              <w:rPr>
                <w:spacing w:val="-2"/>
                <w:sz w:val="16"/>
              </w:rPr>
              <w:t xml:space="preserve"> </w:t>
            </w:r>
            <w:r>
              <w:rPr>
                <w:sz w:val="16"/>
              </w:rPr>
              <w:t>tadilat</w:t>
            </w:r>
            <w:r>
              <w:rPr>
                <w:spacing w:val="-1"/>
                <w:sz w:val="16"/>
              </w:rPr>
              <w:t xml:space="preserve"> </w:t>
            </w:r>
            <w:r>
              <w:rPr>
                <w:sz w:val="16"/>
              </w:rPr>
              <w:t>taleplerinin,</w:t>
            </w:r>
            <w:r>
              <w:rPr>
                <w:spacing w:val="-2"/>
                <w:sz w:val="16"/>
              </w:rPr>
              <w:t xml:space="preserve"> </w:t>
            </w:r>
            <w:r>
              <w:rPr>
                <w:sz w:val="16"/>
              </w:rPr>
              <w:t>incelenip</w:t>
            </w:r>
            <w:r>
              <w:rPr>
                <w:spacing w:val="-1"/>
                <w:sz w:val="16"/>
              </w:rPr>
              <w:t xml:space="preserve"> </w:t>
            </w:r>
            <w:r>
              <w:rPr>
                <w:sz w:val="16"/>
              </w:rPr>
              <w:t>değerlendirilmek</w:t>
            </w:r>
            <w:r>
              <w:rPr>
                <w:spacing w:val="-1"/>
                <w:sz w:val="16"/>
              </w:rPr>
              <w:t xml:space="preserve"> </w:t>
            </w:r>
            <w:r>
              <w:rPr>
                <w:sz w:val="16"/>
              </w:rPr>
              <w:t>üzere</w:t>
            </w:r>
            <w:r>
              <w:rPr>
                <w:spacing w:val="-2"/>
                <w:sz w:val="16"/>
              </w:rPr>
              <w:t xml:space="preserve"> </w:t>
            </w:r>
            <w:r>
              <w:rPr>
                <w:sz w:val="16"/>
              </w:rPr>
              <w:t>"İmar</w:t>
            </w:r>
            <w:r>
              <w:rPr>
                <w:spacing w:val="-1"/>
                <w:sz w:val="16"/>
              </w:rPr>
              <w:t xml:space="preserve"> </w:t>
            </w:r>
            <w:r>
              <w:rPr>
                <w:sz w:val="16"/>
              </w:rPr>
              <w:t>ve</w:t>
            </w:r>
            <w:r>
              <w:rPr>
                <w:spacing w:val="-1"/>
                <w:sz w:val="16"/>
              </w:rPr>
              <w:t xml:space="preserve"> </w:t>
            </w:r>
            <w:r>
              <w:rPr>
                <w:sz w:val="16"/>
              </w:rPr>
              <w:t>Bayındırlık</w:t>
            </w:r>
            <w:r>
              <w:rPr>
                <w:spacing w:val="-2"/>
                <w:sz w:val="16"/>
              </w:rPr>
              <w:t xml:space="preserve"> </w:t>
            </w:r>
            <w:proofErr w:type="spellStart"/>
            <w:r>
              <w:rPr>
                <w:sz w:val="16"/>
              </w:rPr>
              <w:t>Komisyonu”na</w:t>
            </w:r>
            <w:proofErr w:type="spellEnd"/>
            <w:r>
              <w:rPr>
                <w:spacing w:val="-1"/>
                <w:sz w:val="16"/>
              </w:rPr>
              <w:t xml:space="preserve"> </w:t>
            </w:r>
            <w:r>
              <w:rPr>
                <w:sz w:val="16"/>
              </w:rPr>
              <w:t>havale</w:t>
            </w:r>
            <w:r>
              <w:rPr>
                <w:spacing w:val="-1"/>
                <w:sz w:val="16"/>
              </w:rPr>
              <w:t xml:space="preserve"> </w:t>
            </w:r>
            <w:r>
              <w:rPr>
                <w:sz w:val="16"/>
              </w:rPr>
              <w:t>edilmesine</w:t>
            </w:r>
            <w:r>
              <w:rPr>
                <w:spacing w:val="-2"/>
                <w:sz w:val="16"/>
              </w:rPr>
              <w:t xml:space="preserve"> </w:t>
            </w:r>
            <w:r>
              <w:rPr>
                <w:sz w:val="16"/>
              </w:rPr>
              <w:t>mevcudun</w:t>
            </w:r>
            <w:r>
              <w:rPr>
                <w:spacing w:val="-1"/>
                <w:sz w:val="16"/>
              </w:rPr>
              <w:t xml:space="preserve"> </w:t>
            </w:r>
            <w:r>
              <w:rPr>
                <w:sz w:val="16"/>
              </w:rPr>
              <w:t>oybirliği</w:t>
            </w:r>
            <w:r>
              <w:rPr>
                <w:spacing w:val="-1"/>
                <w:sz w:val="16"/>
              </w:rPr>
              <w:t xml:space="preserve"> </w:t>
            </w:r>
            <w:r>
              <w:rPr>
                <w:sz w:val="16"/>
              </w:rPr>
              <w:t>ile</w:t>
            </w:r>
            <w:r>
              <w:rPr>
                <w:spacing w:val="-2"/>
                <w:sz w:val="16"/>
              </w:rPr>
              <w:t xml:space="preserve"> </w:t>
            </w:r>
            <w:r>
              <w:rPr>
                <w:sz w:val="16"/>
              </w:rPr>
              <w:t>karar</w:t>
            </w:r>
            <w:r>
              <w:rPr>
                <w:spacing w:val="-1"/>
                <w:sz w:val="16"/>
              </w:rPr>
              <w:t xml:space="preserve"> </w:t>
            </w:r>
            <w:r>
              <w:rPr>
                <w:spacing w:val="-2"/>
                <w:sz w:val="16"/>
              </w:rPr>
              <w:t>verildi.</w:t>
            </w:r>
          </w:p>
        </w:tc>
      </w:tr>
      <w:tr w:rsidR="00EB4F9E" w14:paraId="51C27B0B" w14:textId="77777777" w:rsidTr="00F9632D">
        <w:trPr>
          <w:trHeight w:val="600"/>
        </w:trPr>
        <w:tc>
          <w:tcPr>
            <w:tcW w:w="770" w:type="dxa"/>
            <w:tcBorders>
              <w:top w:val="single" w:sz="8" w:space="0" w:color="D2D2D2"/>
              <w:bottom w:val="single" w:sz="8" w:space="0" w:color="D2D2D2"/>
              <w:right w:val="single" w:sz="8" w:space="0" w:color="D2D2D2"/>
            </w:tcBorders>
          </w:tcPr>
          <w:p w14:paraId="5E073540" w14:textId="77777777" w:rsidR="00EB4F9E" w:rsidRDefault="00000000">
            <w:pPr>
              <w:pStyle w:val="TableParagraph"/>
              <w:spacing w:before="26"/>
              <w:ind w:left="11"/>
              <w:rPr>
                <w:rFonts w:ascii="Arial MT"/>
                <w:sz w:val="16"/>
              </w:rPr>
            </w:pPr>
            <w:r>
              <w:rPr>
                <w:rFonts w:ascii="Arial MT"/>
                <w:spacing w:val="-5"/>
                <w:sz w:val="16"/>
              </w:rPr>
              <w:t>15</w:t>
            </w:r>
          </w:p>
        </w:tc>
        <w:tc>
          <w:tcPr>
            <w:tcW w:w="1330" w:type="dxa"/>
            <w:tcBorders>
              <w:top w:val="single" w:sz="8" w:space="0" w:color="D2D2D2"/>
              <w:left w:val="single" w:sz="8" w:space="0" w:color="D2D2D2"/>
              <w:bottom w:val="single" w:sz="8" w:space="0" w:color="D2D2D2"/>
              <w:right w:val="single" w:sz="8" w:space="0" w:color="D2D2D2"/>
            </w:tcBorders>
          </w:tcPr>
          <w:p w14:paraId="5592BCCE" w14:textId="77777777" w:rsidR="00EB4F9E" w:rsidRDefault="00000000">
            <w:pPr>
              <w:pStyle w:val="TableParagraph"/>
              <w:spacing w:before="26"/>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7961FB88" w14:textId="77777777" w:rsidR="00EB4F9E" w:rsidRDefault="00000000">
            <w:pPr>
              <w:pStyle w:val="TableParagraph"/>
              <w:spacing w:before="26"/>
              <w:ind w:left="9"/>
              <w:rPr>
                <w:rFonts w:ascii="Arial MT"/>
                <w:sz w:val="16"/>
              </w:rPr>
            </w:pPr>
            <w:r>
              <w:rPr>
                <w:rFonts w:ascii="Arial MT"/>
                <w:spacing w:val="-5"/>
                <w:sz w:val="16"/>
              </w:rPr>
              <w:t>77</w:t>
            </w:r>
          </w:p>
        </w:tc>
        <w:tc>
          <w:tcPr>
            <w:tcW w:w="10778" w:type="dxa"/>
            <w:tcBorders>
              <w:top w:val="single" w:sz="8" w:space="0" w:color="D2D2D2"/>
              <w:left w:val="single" w:sz="8" w:space="0" w:color="D2D2D2"/>
              <w:bottom w:val="single" w:sz="8" w:space="0" w:color="D2D2D2"/>
            </w:tcBorders>
          </w:tcPr>
          <w:p w14:paraId="3EFB824C" w14:textId="77777777" w:rsidR="00EB4F9E" w:rsidRDefault="00000000" w:rsidP="0011679D">
            <w:pPr>
              <w:pStyle w:val="TableParagraph"/>
              <w:spacing w:before="30" w:line="237" w:lineRule="auto"/>
              <w:ind w:right="133"/>
              <w:jc w:val="both"/>
              <w:rPr>
                <w:sz w:val="16"/>
              </w:rPr>
            </w:pPr>
            <w:r>
              <w:rPr>
                <w:sz w:val="16"/>
              </w:rPr>
              <w:t>Belediyemizce kentimizin 2026 yılı itibariyle odaklandığı projeler ve bölgesel ihtiyaçlar göz önüne alındığında, komşu belediyeler ile yapılabilecek çalışmaların araştırılması hususunda bir çalışma yapılması için konunun AB ve Diğer Kent Belediyeleri İş Birliği Komisyonu’</w:t>
            </w:r>
            <w:r>
              <w:rPr>
                <w:rFonts w:ascii="Arial MT" w:hAnsi="Arial MT"/>
                <w:sz w:val="16"/>
              </w:rPr>
              <w:t xml:space="preserve">na havale edilmesine </w:t>
            </w:r>
            <w:r>
              <w:rPr>
                <w:sz w:val="16"/>
              </w:rPr>
              <w:t>mevcudun oy birliği ile karar verildi.</w:t>
            </w:r>
          </w:p>
        </w:tc>
      </w:tr>
      <w:tr w:rsidR="00EB4F9E" w14:paraId="547389FA" w14:textId="77777777" w:rsidTr="00F9632D">
        <w:trPr>
          <w:trHeight w:val="420"/>
        </w:trPr>
        <w:tc>
          <w:tcPr>
            <w:tcW w:w="770" w:type="dxa"/>
            <w:tcBorders>
              <w:top w:val="single" w:sz="8" w:space="0" w:color="D2D2D2"/>
              <w:bottom w:val="single" w:sz="8" w:space="0" w:color="D2D2D2"/>
              <w:right w:val="single" w:sz="8" w:space="0" w:color="D2D2D2"/>
            </w:tcBorders>
          </w:tcPr>
          <w:p w14:paraId="2CF7423E" w14:textId="77777777" w:rsidR="00EB4F9E" w:rsidRDefault="00000000">
            <w:pPr>
              <w:pStyle w:val="TableParagraph"/>
              <w:ind w:left="11"/>
              <w:rPr>
                <w:rFonts w:ascii="Arial MT"/>
                <w:sz w:val="16"/>
              </w:rPr>
            </w:pPr>
            <w:r>
              <w:rPr>
                <w:rFonts w:ascii="Arial MT"/>
                <w:spacing w:val="-5"/>
                <w:sz w:val="16"/>
              </w:rPr>
              <w:lastRenderedPageBreak/>
              <w:t>16</w:t>
            </w:r>
          </w:p>
        </w:tc>
        <w:tc>
          <w:tcPr>
            <w:tcW w:w="1330" w:type="dxa"/>
            <w:tcBorders>
              <w:top w:val="single" w:sz="8" w:space="0" w:color="D2D2D2"/>
              <w:left w:val="single" w:sz="8" w:space="0" w:color="D2D2D2"/>
              <w:bottom w:val="single" w:sz="8" w:space="0" w:color="D2D2D2"/>
              <w:right w:val="single" w:sz="8" w:space="0" w:color="D2D2D2"/>
            </w:tcBorders>
          </w:tcPr>
          <w:p w14:paraId="24B517EC"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52637294" w14:textId="77777777" w:rsidR="00EB4F9E" w:rsidRDefault="00000000">
            <w:pPr>
              <w:pStyle w:val="TableParagraph"/>
              <w:ind w:left="9"/>
              <w:rPr>
                <w:rFonts w:ascii="Arial MT"/>
                <w:sz w:val="16"/>
              </w:rPr>
            </w:pPr>
            <w:r>
              <w:rPr>
                <w:rFonts w:ascii="Arial MT"/>
                <w:spacing w:val="-5"/>
                <w:sz w:val="16"/>
              </w:rPr>
              <w:t>78</w:t>
            </w:r>
          </w:p>
        </w:tc>
        <w:tc>
          <w:tcPr>
            <w:tcW w:w="10778" w:type="dxa"/>
            <w:tcBorders>
              <w:top w:val="single" w:sz="8" w:space="0" w:color="D2D2D2"/>
              <w:left w:val="single" w:sz="8" w:space="0" w:color="D2D2D2"/>
              <w:bottom w:val="single" w:sz="8" w:space="0" w:color="D2D2D2"/>
            </w:tcBorders>
          </w:tcPr>
          <w:p w14:paraId="3C8BAF25" w14:textId="77777777" w:rsidR="00EB4F9E" w:rsidRDefault="00000000" w:rsidP="0011679D">
            <w:pPr>
              <w:pStyle w:val="TableParagraph"/>
              <w:spacing w:before="27"/>
              <w:ind w:right="133"/>
              <w:jc w:val="both"/>
              <w:rPr>
                <w:sz w:val="16"/>
              </w:rPr>
            </w:pPr>
            <w:r>
              <w:rPr>
                <w:sz w:val="16"/>
              </w:rPr>
              <w:t xml:space="preserve">Kırıkkale Belediyesi olarak "Kırıkkale'nin Akıllı Su Yönetimi ve </w:t>
            </w:r>
            <w:proofErr w:type="gramStart"/>
            <w:r>
              <w:rPr>
                <w:sz w:val="16"/>
              </w:rPr>
              <w:t>Kayıp -</w:t>
            </w:r>
            <w:proofErr w:type="gramEnd"/>
            <w:r>
              <w:rPr>
                <w:sz w:val="16"/>
              </w:rPr>
              <w:t xml:space="preserve"> Kaçak Azaltma Master Planı" hazırlanması hususunda bir çalışma yapılması için konunun Araştırma ve İnceleme Komisyonu’na havale edilmesine mevcudun oy birliği ile karar verildi.</w:t>
            </w:r>
          </w:p>
          <w:p w14:paraId="4C2F7A4C" w14:textId="77777777" w:rsidR="0011679D" w:rsidRDefault="0011679D" w:rsidP="0011679D">
            <w:pPr>
              <w:pStyle w:val="TableParagraph"/>
              <w:spacing w:before="27"/>
              <w:ind w:right="133"/>
              <w:jc w:val="both"/>
              <w:rPr>
                <w:sz w:val="16"/>
              </w:rPr>
            </w:pPr>
          </w:p>
        </w:tc>
      </w:tr>
      <w:tr w:rsidR="00EB4F9E" w14:paraId="77B12272" w14:textId="77777777" w:rsidTr="00F9632D">
        <w:trPr>
          <w:trHeight w:val="600"/>
        </w:trPr>
        <w:tc>
          <w:tcPr>
            <w:tcW w:w="770" w:type="dxa"/>
            <w:tcBorders>
              <w:top w:val="single" w:sz="8" w:space="0" w:color="D2D2D2"/>
              <w:bottom w:val="single" w:sz="8" w:space="0" w:color="D2D2D2"/>
              <w:right w:val="single" w:sz="8" w:space="0" w:color="D2D2D2"/>
            </w:tcBorders>
          </w:tcPr>
          <w:p w14:paraId="6F8129E3" w14:textId="77777777" w:rsidR="00EB4F9E" w:rsidRDefault="00000000">
            <w:pPr>
              <w:pStyle w:val="TableParagraph"/>
              <w:spacing w:before="26"/>
              <w:ind w:left="11"/>
              <w:rPr>
                <w:rFonts w:ascii="Arial MT"/>
                <w:sz w:val="16"/>
              </w:rPr>
            </w:pPr>
            <w:r>
              <w:rPr>
                <w:rFonts w:ascii="Arial MT"/>
                <w:spacing w:val="-5"/>
                <w:sz w:val="16"/>
              </w:rPr>
              <w:t>17</w:t>
            </w:r>
          </w:p>
        </w:tc>
        <w:tc>
          <w:tcPr>
            <w:tcW w:w="1330" w:type="dxa"/>
            <w:tcBorders>
              <w:top w:val="single" w:sz="8" w:space="0" w:color="D2D2D2"/>
              <w:left w:val="single" w:sz="8" w:space="0" w:color="D2D2D2"/>
              <w:bottom w:val="single" w:sz="8" w:space="0" w:color="D2D2D2"/>
              <w:right w:val="single" w:sz="8" w:space="0" w:color="D2D2D2"/>
            </w:tcBorders>
          </w:tcPr>
          <w:p w14:paraId="4930E326" w14:textId="77777777" w:rsidR="00EB4F9E" w:rsidRDefault="00000000">
            <w:pPr>
              <w:pStyle w:val="TableParagraph"/>
              <w:spacing w:before="26"/>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7387020B" w14:textId="77777777" w:rsidR="00EB4F9E" w:rsidRDefault="00000000">
            <w:pPr>
              <w:pStyle w:val="TableParagraph"/>
              <w:spacing w:before="26"/>
              <w:ind w:left="9"/>
              <w:rPr>
                <w:rFonts w:ascii="Arial MT"/>
                <w:sz w:val="16"/>
              </w:rPr>
            </w:pPr>
            <w:r>
              <w:rPr>
                <w:rFonts w:ascii="Arial MT"/>
                <w:spacing w:val="-5"/>
                <w:sz w:val="16"/>
              </w:rPr>
              <w:t>79</w:t>
            </w:r>
          </w:p>
        </w:tc>
        <w:tc>
          <w:tcPr>
            <w:tcW w:w="10778" w:type="dxa"/>
            <w:tcBorders>
              <w:top w:val="single" w:sz="8" w:space="0" w:color="D2D2D2"/>
              <w:left w:val="single" w:sz="8" w:space="0" w:color="D2D2D2"/>
              <w:bottom w:val="single" w:sz="8" w:space="0" w:color="D2D2D2"/>
            </w:tcBorders>
          </w:tcPr>
          <w:p w14:paraId="67DA25DC" w14:textId="77777777" w:rsidR="00EB4F9E" w:rsidRDefault="00000000" w:rsidP="0011679D">
            <w:pPr>
              <w:pStyle w:val="TableParagraph"/>
              <w:spacing w:before="30" w:line="237" w:lineRule="auto"/>
              <w:ind w:right="133"/>
              <w:jc w:val="both"/>
              <w:rPr>
                <w:sz w:val="16"/>
              </w:rPr>
            </w:pPr>
            <w:r>
              <w:rPr>
                <w:sz w:val="16"/>
              </w:rPr>
              <w:t>İlimizin en temel ve kritik sorunun "Hava Kirliliği ve Buna Bağlı Sağlık Riskleri" ile "Dayanıksız Yapı Stoku" olduğu belirtilerek bu üç ana sorunun çözümü yönünde bir çalışma yapılması için konunun Deprem, Doğal Afet, Kentsel Dönüşüm ve Çevre Sağlığı Komisyonu’</w:t>
            </w:r>
            <w:r>
              <w:rPr>
                <w:rFonts w:ascii="Arial MT" w:hAnsi="Arial MT"/>
                <w:sz w:val="16"/>
              </w:rPr>
              <w:t xml:space="preserve">na havale edilmesine mevcudun oy </w:t>
            </w:r>
            <w:r>
              <w:rPr>
                <w:sz w:val="16"/>
              </w:rPr>
              <w:t>birliği ile karar verildi.</w:t>
            </w:r>
          </w:p>
          <w:p w14:paraId="1D6646A6" w14:textId="77777777" w:rsidR="0011679D" w:rsidRDefault="0011679D" w:rsidP="0011679D">
            <w:pPr>
              <w:pStyle w:val="TableParagraph"/>
              <w:spacing w:before="30" w:line="237" w:lineRule="auto"/>
              <w:ind w:right="133"/>
              <w:jc w:val="both"/>
              <w:rPr>
                <w:sz w:val="16"/>
              </w:rPr>
            </w:pPr>
          </w:p>
        </w:tc>
      </w:tr>
      <w:tr w:rsidR="00EB4F9E" w14:paraId="7C3C0ED9" w14:textId="77777777" w:rsidTr="00F9632D">
        <w:trPr>
          <w:trHeight w:val="600"/>
        </w:trPr>
        <w:tc>
          <w:tcPr>
            <w:tcW w:w="770" w:type="dxa"/>
            <w:tcBorders>
              <w:top w:val="single" w:sz="8" w:space="0" w:color="D2D2D2"/>
              <w:bottom w:val="single" w:sz="8" w:space="0" w:color="D2D2D2"/>
              <w:right w:val="single" w:sz="8" w:space="0" w:color="D2D2D2"/>
            </w:tcBorders>
          </w:tcPr>
          <w:p w14:paraId="61836EF1" w14:textId="77777777" w:rsidR="00EB4F9E" w:rsidRDefault="00000000">
            <w:pPr>
              <w:pStyle w:val="TableParagraph"/>
              <w:ind w:left="11"/>
              <w:rPr>
                <w:rFonts w:ascii="Arial MT"/>
                <w:sz w:val="16"/>
              </w:rPr>
            </w:pPr>
            <w:r>
              <w:rPr>
                <w:rFonts w:ascii="Arial MT"/>
                <w:spacing w:val="-5"/>
                <w:sz w:val="16"/>
              </w:rPr>
              <w:t>18</w:t>
            </w:r>
          </w:p>
        </w:tc>
        <w:tc>
          <w:tcPr>
            <w:tcW w:w="1330" w:type="dxa"/>
            <w:tcBorders>
              <w:top w:val="single" w:sz="8" w:space="0" w:color="D2D2D2"/>
              <w:left w:val="single" w:sz="8" w:space="0" w:color="D2D2D2"/>
              <w:bottom w:val="single" w:sz="8" w:space="0" w:color="D2D2D2"/>
              <w:right w:val="single" w:sz="8" w:space="0" w:color="D2D2D2"/>
            </w:tcBorders>
          </w:tcPr>
          <w:p w14:paraId="0A43F363"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6BDCDCA7" w14:textId="77777777" w:rsidR="00EB4F9E" w:rsidRDefault="00000000">
            <w:pPr>
              <w:pStyle w:val="TableParagraph"/>
              <w:ind w:left="9"/>
              <w:rPr>
                <w:rFonts w:ascii="Arial MT"/>
                <w:sz w:val="16"/>
              </w:rPr>
            </w:pPr>
            <w:r>
              <w:rPr>
                <w:rFonts w:ascii="Arial MT"/>
                <w:spacing w:val="-5"/>
                <w:sz w:val="16"/>
              </w:rPr>
              <w:t>80</w:t>
            </w:r>
          </w:p>
        </w:tc>
        <w:tc>
          <w:tcPr>
            <w:tcW w:w="10778" w:type="dxa"/>
            <w:tcBorders>
              <w:top w:val="single" w:sz="8" w:space="0" w:color="D2D2D2"/>
              <w:left w:val="single" w:sz="8" w:space="0" w:color="D2D2D2"/>
              <w:bottom w:val="single" w:sz="8" w:space="0" w:color="D2D2D2"/>
            </w:tcBorders>
          </w:tcPr>
          <w:p w14:paraId="7CA62AE7" w14:textId="77777777" w:rsidR="00EB4F9E" w:rsidRDefault="00000000" w:rsidP="0011679D">
            <w:pPr>
              <w:pStyle w:val="TableParagraph"/>
              <w:spacing w:before="27"/>
              <w:ind w:right="133"/>
              <w:jc w:val="both"/>
              <w:rPr>
                <w:sz w:val="16"/>
              </w:rPr>
            </w:pPr>
            <w:r>
              <w:rPr>
                <w:sz w:val="16"/>
              </w:rPr>
              <w:t>İlimizde engelli, kadın, çocuk gibi dezavantajlı grupların sadece "Yardım Alan" konumundan çıkıp, şehrin "Üreten ve Karar Alan" aktif özneleri haline gelmesi için Belediyemizce hangi yapısal dönüşümlerin planlanacağı hususunda bir çalışma yapılması için konunun Engelsiz Hayat, Kadın, Aile ve Çocuk Komisyonu’na havale edilmesine mevcudun oy birliği ile karar verildi.</w:t>
            </w:r>
          </w:p>
          <w:p w14:paraId="1309DBA5" w14:textId="77777777" w:rsidR="0011679D" w:rsidRDefault="0011679D" w:rsidP="0011679D">
            <w:pPr>
              <w:pStyle w:val="TableParagraph"/>
              <w:spacing w:before="27"/>
              <w:ind w:right="133"/>
              <w:jc w:val="both"/>
              <w:rPr>
                <w:sz w:val="16"/>
              </w:rPr>
            </w:pPr>
          </w:p>
        </w:tc>
      </w:tr>
      <w:tr w:rsidR="00EB4F9E" w14:paraId="3C41830C" w14:textId="77777777" w:rsidTr="00F9632D">
        <w:trPr>
          <w:trHeight w:val="419"/>
        </w:trPr>
        <w:tc>
          <w:tcPr>
            <w:tcW w:w="770" w:type="dxa"/>
            <w:tcBorders>
              <w:top w:val="single" w:sz="8" w:space="0" w:color="D2D2D2"/>
              <w:bottom w:val="single" w:sz="8" w:space="0" w:color="D2D2D2"/>
              <w:right w:val="single" w:sz="8" w:space="0" w:color="D2D2D2"/>
            </w:tcBorders>
          </w:tcPr>
          <w:p w14:paraId="271286BB" w14:textId="77777777" w:rsidR="00EB4F9E" w:rsidRDefault="00000000">
            <w:pPr>
              <w:pStyle w:val="TableParagraph"/>
              <w:ind w:left="11"/>
              <w:rPr>
                <w:rFonts w:ascii="Arial MT"/>
                <w:sz w:val="16"/>
              </w:rPr>
            </w:pPr>
            <w:r>
              <w:rPr>
                <w:rFonts w:ascii="Arial MT"/>
                <w:spacing w:val="-5"/>
                <w:sz w:val="16"/>
              </w:rPr>
              <w:t>19</w:t>
            </w:r>
          </w:p>
        </w:tc>
        <w:tc>
          <w:tcPr>
            <w:tcW w:w="1330" w:type="dxa"/>
            <w:tcBorders>
              <w:top w:val="single" w:sz="8" w:space="0" w:color="D2D2D2"/>
              <w:left w:val="single" w:sz="8" w:space="0" w:color="D2D2D2"/>
              <w:bottom w:val="single" w:sz="8" w:space="0" w:color="D2D2D2"/>
              <w:right w:val="single" w:sz="8" w:space="0" w:color="D2D2D2"/>
            </w:tcBorders>
          </w:tcPr>
          <w:p w14:paraId="0CC77CFE"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5C12D392" w14:textId="77777777" w:rsidR="00EB4F9E" w:rsidRDefault="00000000">
            <w:pPr>
              <w:pStyle w:val="TableParagraph"/>
              <w:ind w:left="9"/>
              <w:rPr>
                <w:rFonts w:ascii="Arial MT"/>
                <w:sz w:val="16"/>
              </w:rPr>
            </w:pPr>
            <w:r>
              <w:rPr>
                <w:rFonts w:ascii="Arial MT"/>
                <w:spacing w:val="-5"/>
                <w:sz w:val="16"/>
              </w:rPr>
              <w:t>81</w:t>
            </w:r>
          </w:p>
        </w:tc>
        <w:tc>
          <w:tcPr>
            <w:tcW w:w="10778" w:type="dxa"/>
            <w:tcBorders>
              <w:top w:val="single" w:sz="8" w:space="0" w:color="D2D2D2"/>
              <w:left w:val="single" w:sz="8" w:space="0" w:color="D2D2D2"/>
              <w:bottom w:val="single" w:sz="8" w:space="0" w:color="D2D2D2"/>
            </w:tcBorders>
          </w:tcPr>
          <w:p w14:paraId="6CACE9A1" w14:textId="77777777" w:rsidR="00EB4F9E" w:rsidRDefault="00000000" w:rsidP="0011679D">
            <w:pPr>
              <w:pStyle w:val="TableParagraph"/>
              <w:spacing w:before="28"/>
              <w:ind w:right="133"/>
              <w:jc w:val="both"/>
              <w:rPr>
                <w:sz w:val="16"/>
              </w:rPr>
            </w:pPr>
            <w:r>
              <w:rPr>
                <w:sz w:val="16"/>
              </w:rPr>
              <w:t>İlimiz dahilinde yeni bir “Şehirlerarası Otobüs Terminali” yapılması hususunda bir çalışma yapılması için konunun Kent Estetiği, Ulaşım ve Trafik Komisyonu'na havale edilmesine mevcudun oy birliği ile karar verildi.</w:t>
            </w:r>
          </w:p>
          <w:p w14:paraId="594B63D3" w14:textId="77777777" w:rsidR="0011679D" w:rsidRDefault="0011679D" w:rsidP="0011679D">
            <w:pPr>
              <w:pStyle w:val="TableParagraph"/>
              <w:spacing w:before="28"/>
              <w:ind w:right="133"/>
              <w:jc w:val="both"/>
              <w:rPr>
                <w:sz w:val="16"/>
              </w:rPr>
            </w:pPr>
          </w:p>
        </w:tc>
      </w:tr>
      <w:tr w:rsidR="00EB4F9E" w14:paraId="49B6EB3C" w14:textId="77777777" w:rsidTr="00F9632D">
        <w:trPr>
          <w:trHeight w:val="420"/>
        </w:trPr>
        <w:tc>
          <w:tcPr>
            <w:tcW w:w="770" w:type="dxa"/>
            <w:tcBorders>
              <w:top w:val="single" w:sz="8" w:space="0" w:color="D2D2D2"/>
              <w:right w:val="single" w:sz="8" w:space="0" w:color="D2D2D2"/>
            </w:tcBorders>
          </w:tcPr>
          <w:p w14:paraId="384D44B1" w14:textId="77777777" w:rsidR="00EB4F9E" w:rsidRDefault="00000000">
            <w:pPr>
              <w:pStyle w:val="TableParagraph"/>
              <w:ind w:left="11"/>
              <w:rPr>
                <w:rFonts w:ascii="Arial MT"/>
                <w:sz w:val="16"/>
              </w:rPr>
            </w:pPr>
            <w:r>
              <w:rPr>
                <w:rFonts w:ascii="Arial MT"/>
                <w:spacing w:val="-5"/>
                <w:sz w:val="16"/>
              </w:rPr>
              <w:t>20</w:t>
            </w:r>
          </w:p>
        </w:tc>
        <w:tc>
          <w:tcPr>
            <w:tcW w:w="1330" w:type="dxa"/>
            <w:tcBorders>
              <w:top w:val="single" w:sz="8" w:space="0" w:color="D2D2D2"/>
              <w:left w:val="single" w:sz="8" w:space="0" w:color="D2D2D2"/>
              <w:right w:val="single" w:sz="8" w:space="0" w:color="D2D2D2"/>
            </w:tcBorders>
          </w:tcPr>
          <w:p w14:paraId="07511245"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right w:val="single" w:sz="8" w:space="0" w:color="D2D2D2"/>
            </w:tcBorders>
          </w:tcPr>
          <w:p w14:paraId="4C369DFC" w14:textId="77777777" w:rsidR="00EB4F9E" w:rsidRDefault="00000000">
            <w:pPr>
              <w:pStyle w:val="TableParagraph"/>
              <w:ind w:left="9"/>
              <w:rPr>
                <w:rFonts w:ascii="Arial MT"/>
                <w:sz w:val="16"/>
              </w:rPr>
            </w:pPr>
            <w:r>
              <w:rPr>
                <w:rFonts w:ascii="Arial MT"/>
                <w:spacing w:val="-5"/>
                <w:sz w:val="16"/>
              </w:rPr>
              <w:t>82</w:t>
            </w:r>
          </w:p>
        </w:tc>
        <w:tc>
          <w:tcPr>
            <w:tcW w:w="10778" w:type="dxa"/>
            <w:tcBorders>
              <w:top w:val="single" w:sz="8" w:space="0" w:color="D2D2D2"/>
              <w:left w:val="single" w:sz="8" w:space="0" w:color="D2D2D2"/>
            </w:tcBorders>
          </w:tcPr>
          <w:p w14:paraId="4B18210C" w14:textId="77777777" w:rsidR="00EB4F9E" w:rsidRDefault="00000000" w:rsidP="0011679D">
            <w:pPr>
              <w:pStyle w:val="TableParagraph"/>
              <w:spacing w:before="27"/>
              <w:ind w:right="133"/>
              <w:jc w:val="both"/>
              <w:rPr>
                <w:sz w:val="16"/>
              </w:rPr>
            </w:pPr>
            <w:r>
              <w:rPr>
                <w:sz w:val="16"/>
              </w:rPr>
              <w:t>Ulusal</w:t>
            </w:r>
            <w:r>
              <w:rPr>
                <w:spacing w:val="-2"/>
                <w:sz w:val="16"/>
              </w:rPr>
              <w:t xml:space="preserve"> </w:t>
            </w:r>
            <w:r>
              <w:rPr>
                <w:sz w:val="16"/>
              </w:rPr>
              <w:t>ve</w:t>
            </w:r>
            <w:r>
              <w:rPr>
                <w:spacing w:val="-2"/>
                <w:sz w:val="16"/>
              </w:rPr>
              <w:t xml:space="preserve"> </w:t>
            </w:r>
            <w:r>
              <w:rPr>
                <w:sz w:val="16"/>
              </w:rPr>
              <w:t>uluslararası</w:t>
            </w:r>
            <w:r>
              <w:rPr>
                <w:spacing w:val="-2"/>
                <w:sz w:val="16"/>
              </w:rPr>
              <w:t xml:space="preserve"> </w:t>
            </w:r>
            <w:r>
              <w:rPr>
                <w:sz w:val="16"/>
              </w:rPr>
              <w:t>iyi</w:t>
            </w:r>
            <w:r>
              <w:rPr>
                <w:spacing w:val="-2"/>
                <w:sz w:val="16"/>
              </w:rPr>
              <w:t xml:space="preserve"> </w:t>
            </w:r>
            <w:r>
              <w:rPr>
                <w:sz w:val="16"/>
              </w:rPr>
              <w:t>uygulama</w:t>
            </w:r>
            <w:r>
              <w:rPr>
                <w:spacing w:val="-2"/>
                <w:sz w:val="16"/>
              </w:rPr>
              <w:t xml:space="preserve"> </w:t>
            </w:r>
            <w:r>
              <w:rPr>
                <w:sz w:val="16"/>
              </w:rPr>
              <w:t>örneklerinin</w:t>
            </w:r>
            <w:r>
              <w:rPr>
                <w:spacing w:val="-2"/>
                <w:sz w:val="16"/>
              </w:rPr>
              <w:t xml:space="preserve"> </w:t>
            </w:r>
            <w:r>
              <w:rPr>
                <w:sz w:val="16"/>
              </w:rPr>
              <w:t>incelenmesi</w:t>
            </w:r>
            <w:r>
              <w:rPr>
                <w:spacing w:val="-2"/>
                <w:sz w:val="16"/>
              </w:rPr>
              <w:t xml:space="preserve"> </w:t>
            </w:r>
            <w:r>
              <w:rPr>
                <w:sz w:val="16"/>
              </w:rPr>
              <w:t>ve</w:t>
            </w:r>
            <w:r>
              <w:rPr>
                <w:spacing w:val="-2"/>
                <w:sz w:val="16"/>
              </w:rPr>
              <w:t xml:space="preserve"> </w:t>
            </w:r>
            <w:r>
              <w:rPr>
                <w:sz w:val="16"/>
              </w:rPr>
              <w:t>bu</w:t>
            </w:r>
            <w:r>
              <w:rPr>
                <w:spacing w:val="-2"/>
                <w:sz w:val="16"/>
              </w:rPr>
              <w:t xml:space="preserve"> </w:t>
            </w:r>
            <w:r>
              <w:rPr>
                <w:sz w:val="16"/>
              </w:rPr>
              <w:t>doğrultuda</w:t>
            </w:r>
            <w:r>
              <w:rPr>
                <w:spacing w:val="-2"/>
                <w:sz w:val="16"/>
              </w:rPr>
              <w:t xml:space="preserve"> </w:t>
            </w:r>
            <w:r>
              <w:rPr>
                <w:sz w:val="16"/>
              </w:rPr>
              <w:t>şehrimizde</w:t>
            </w:r>
            <w:r>
              <w:rPr>
                <w:spacing w:val="-2"/>
                <w:sz w:val="16"/>
              </w:rPr>
              <w:t xml:space="preserve"> </w:t>
            </w:r>
            <w:r>
              <w:rPr>
                <w:sz w:val="16"/>
              </w:rPr>
              <w:t>uygulanabilir</w:t>
            </w:r>
            <w:r>
              <w:rPr>
                <w:spacing w:val="-2"/>
                <w:sz w:val="16"/>
              </w:rPr>
              <w:t xml:space="preserve"> </w:t>
            </w:r>
            <w:r>
              <w:rPr>
                <w:sz w:val="16"/>
              </w:rPr>
              <w:t>"Engelli</w:t>
            </w:r>
            <w:r>
              <w:rPr>
                <w:spacing w:val="-2"/>
                <w:sz w:val="16"/>
              </w:rPr>
              <w:t xml:space="preserve"> </w:t>
            </w:r>
            <w:r>
              <w:rPr>
                <w:sz w:val="16"/>
              </w:rPr>
              <w:t>Dostu</w:t>
            </w:r>
            <w:r>
              <w:rPr>
                <w:spacing w:val="-2"/>
                <w:sz w:val="16"/>
              </w:rPr>
              <w:t xml:space="preserve"> </w:t>
            </w:r>
            <w:r>
              <w:rPr>
                <w:sz w:val="16"/>
              </w:rPr>
              <w:t>Şehir"</w:t>
            </w:r>
            <w:r>
              <w:rPr>
                <w:spacing w:val="-2"/>
                <w:sz w:val="16"/>
              </w:rPr>
              <w:t xml:space="preserve"> </w:t>
            </w:r>
            <w:r>
              <w:rPr>
                <w:sz w:val="16"/>
              </w:rPr>
              <w:t>modelinin</w:t>
            </w:r>
            <w:r>
              <w:rPr>
                <w:spacing w:val="-2"/>
                <w:sz w:val="16"/>
              </w:rPr>
              <w:t xml:space="preserve"> </w:t>
            </w:r>
            <w:r>
              <w:rPr>
                <w:sz w:val="16"/>
              </w:rPr>
              <w:t>geliştirilmesi amacıyla bir çalışma yapılması için konunun Ar-</w:t>
            </w:r>
            <w:proofErr w:type="spellStart"/>
            <w:r>
              <w:rPr>
                <w:sz w:val="16"/>
              </w:rPr>
              <w:t>Ge</w:t>
            </w:r>
            <w:proofErr w:type="spellEnd"/>
            <w:r>
              <w:rPr>
                <w:sz w:val="16"/>
              </w:rPr>
              <w:t xml:space="preserve"> ve İnovasyon Komisyonu'na havale edilmesine mevcudun oy birliği ile karar verildi.</w:t>
            </w:r>
          </w:p>
          <w:p w14:paraId="665799DF" w14:textId="77777777" w:rsidR="0011679D" w:rsidRDefault="0011679D" w:rsidP="0011679D">
            <w:pPr>
              <w:pStyle w:val="TableParagraph"/>
              <w:spacing w:before="27"/>
              <w:ind w:right="133"/>
              <w:jc w:val="both"/>
              <w:rPr>
                <w:sz w:val="16"/>
              </w:rPr>
            </w:pPr>
          </w:p>
        </w:tc>
      </w:tr>
      <w:tr w:rsidR="00EB4F9E" w14:paraId="3064C844" w14:textId="77777777" w:rsidTr="00F9632D">
        <w:trPr>
          <w:trHeight w:val="420"/>
        </w:trPr>
        <w:tc>
          <w:tcPr>
            <w:tcW w:w="770" w:type="dxa"/>
            <w:tcBorders>
              <w:bottom w:val="single" w:sz="8" w:space="0" w:color="D2D2D2"/>
              <w:right w:val="single" w:sz="8" w:space="0" w:color="D2D2D2"/>
            </w:tcBorders>
          </w:tcPr>
          <w:p w14:paraId="64C87BE6" w14:textId="77777777" w:rsidR="00EB4F9E" w:rsidRDefault="00000000">
            <w:pPr>
              <w:pStyle w:val="TableParagraph"/>
              <w:ind w:left="11"/>
              <w:rPr>
                <w:rFonts w:ascii="Arial MT"/>
                <w:sz w:val="16"/>
              </w:rPr>
            </w:pPr>
            <w:r>
              <w:rPr>
                <w:rFonts w:ascii="Arial MT"/>
                <w:spacing w:val="-5"/>
                <w:sz w:val="16"/>
              </w:rPr>
              <w:t>21</w:t>
            </w:r>
          </w:p>
        </w:tc>
        <w:tc>
          <w:tcPr>
            <w:tcW w:w="1330" w:type="dxa"/>
            <w:tcBorders>
              <w:left w:val="single" w:sz="8" w:space="0" w:color="D2D2D2"/>
              <w:bottom w:val="single" w:sz="8" w:space="0" w:color="D2D2D2"/>
              <w:right w:val="single" w:sz="8" w:space="0" w:color="D2D2D2"/>
            </w:tcBorders>
          </w:tcPr>
          <w:p w14:paraId="7A460D47"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left w:val="single" w:sz="8" w:space="0" w:color="D2D2D2"/>
              <w:bottom w:val="single" w:sz="8" w:space="0" w:color="D2D2D2"/>
              <w:right w:val="single" w:sz="8" w:space="0" w:color="D2D2D2"/>
            </w:tcBorders>
          </w:tcPr>
          <w:p w14:paraId="6C785E1E" w14:textId="77777777" w:rsidR="00EB4F9E" w:rsidRDefault="00000000">
            <w:pPr>
              <w:pStyle w:val="TableParagraph"/>
              <w:ind w:left="9"/>
              <w:rPr>
                <w:rFonts w:ascii="Arial MT"/>
                <w:sz w:val="16"/>
              </w:rPr>
            </w:pPr>
            <w:r>
              <w:rPr>
                <w:rFonts w:ascii="Arial MT"/>
                <w:spacing w:val="-5"/>
                <w:sz w:val="16"/>
              </w:rPr>
              <w:t>83</w:t>
            </w:r>
          </w:p>
        </w:tc>
        <w:tc>
          <w:tcPr>
            <w:tcW w:w="10778" w:type="dxa"/>
            <w:tcBorders>
              <w:left w:val="single" w:sz="8" w:space="0" w:color="D2D2D2"/>
              <w:bottom w:val="single" w:sz="8" w:space="0" w:color="D2D2D2"/>
            </w:tcBorders>
          </w:tcPr>
          <w:p w14:paraId="02A43E55" w14:textId="77777777" w:rsidR="00EB4F9E" w:rsidRDefault="00000000" w:rsidP="0011679D">
            <w:pPr>
              <w:pStyle w:val="TableParagraph"/>
              <w:spacing w:before="28"/>
              <w:ind w:right="133"/>
              <w:jc w:val="both"/>
              <w:rPr>
                <w:sz w:val="16"/>
              </w:rPr>
            </w:pPr>
            <w:r>
              <w:rPr>
                <w:sz w:val="16"/>
              </w:rPr>
              <w:t>15–29 yaş arası gençlerin beklenti ve sorunlarının saha araştırması yapılması hususunda bir çalışma yapılması için konunun Gençlik ve Sosyal Hizmetler Komisyonu'na havale edilmesine mevcudun oy birliği ile karar verildi.</w:t>
            </w:r>
          </w:p>
          <w:p w14:paraId="60BF9284" w14:textId="77777777" w:rsidR="0011679D" w:rsidRDefault="0011679D" w:rsidP="0011679D">
            <w:pPr>
              <w:pStyle w:val="TableParagraph"/>
              <w:spacing w:before="28"/>
              <w:ind w:right="133"/>
              <w:jc w:val="both"/>
              <w:rPr>
                <w:sz w:val="16"/>
              </w:rPr>
            </w:pPr>
          </w:p>
        </w:tc>
      </w:tr>
      <w:tr w:rsidR="00EB4F9E" w14:paraId="5B25D356" w14:textId="77777777" w:rsidTr="00F9632D">
        <w:trPr>
          <w:trHeight w:val="620"/>
        </w:trPr>
        <w:tc>
          <w:tcPr>
            <w:tcW w:w="770" w:type="dxa"/>
            <w:tcBorders>
              <w:top w:val="single" w:sz="8" w:space="0" w:color="D2D2D2"/>
              <w:bottom w:val="single" w:sz="8" w:space="0" w:color="D2D2D2"/>
              <w:right w:val="single" w:sz="8" w:space="0" w:color="D2D2D2"/>
            </w:tcBorders>
          </w:tcPr>
          <w:p w14:paraId="2563AB47" w14:textId="77777777" w:rsidR="00EB4F9E" w:rsidRDefault="00000000">
            <w:pPr>
              <w:pStyle w:val="TableParagraph"/>
              <w:ind w:left="11"/>
              <w:rPr>
                <w:rFonts w:ascii="Arial MT"/>
                <w:sz w:val="16"/>
              </w:rPr>
            </w:pPr>
            <w:r>
              <w:rPr>
                <w:rFonts w:ascii="Arial MT"/>
                <w:spacing w:val="-5"/>
                <w:sz w:val="16"/>
              </w:rPr>
              <w:t>22</w:t>
            </w:r>
          </w:p>
        </w:tc>
        <w:tc>
          <w:tcPr>
            <w:tcW w:w="1330" w:type="dxa"/>
            <w:tcBorders>
              <w:top w:val="single" w:sz="8" w:space="0" w:color="D2D2D2"/>
              <w:left w:val="single" w:sz="8" w:space="0" w:color="D2D2D2"/>
              <w:bottom w:val="single" w:sz="8" w:space="0" w:color="D2D2D2"/>
              <w:right w:val="single" w:sz="8" w:space="0" w:color="D2D2D2"/>
            </w:tcBorders>
          </w:tcPr>
          <w:p w14:paraId="7BAE7CB6"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bottom w:val="single" w:sz="8" w:space="0" w:color="D2D2D2"/>
              <w:right w:val="single" w:sz="8" w:space="0" w:color="D2D2D2"/>
            </w:tcBorders>
          </w:tcPr>
          <w:p w14:paraId="6FF33B9D" w14:textId="77777777" w:rsidR="00EB4F9E" w:rsidRDefault="00000000">
            <w:pPr>
              <w:pStyle w:val="TableParagraph"/>
              <w:ind w:left="9"/>
              <w:rPr>
                <w:rFonts w:ascii="Arial MT"/>
                <w:sz w:val="16"/>
              </w:rPr>
            </w:pPr>
            <w:r>
              <w:rPr>
                <w:rFonts w:ascii="Arial MT"/>
                <w:spacing w:val="-5"/>
                <w:sz w:val="16"/>
              </w:rPr>
              <w:t>84</w:t>
            </w:r>
          </w:p>
        </w:tc>
        <w:tc>
          <w:tcPr>
            <w:tcW w:w="10778" w:type="dxa"/>
            <w:tcBorders>
              <w:top w:val="single" w:sz="8" w:space="0" w:color="D2D2D2"/>
              <w:left w:val="single" w:sz="8" w:space="0" w:color="D2D2D2"/>
              <w:bottom w:val="single" w:sz="8" w:space="0" w:color="D2D2D2"/>
            </w:tcBorders>
          </w:tcPr>
          <w:p w14:paraId="4E9C2AC9" w14:textId="77777777" w:rsidR="00EB4F9E" w:rsidRDefault="00000000" w:rsidP="0011679D">
            <w:pPr>
              <w:pStyle w:val="TableParagraph"/>
              <w:spacing w:before="0" w:line="181" w:lineRule="exact"/>
              <w:ind w:left="0" w:right="133"/>
              <w:jc w:val="both"/>
              <w:rPr>
                <w:rFonts w:ascii="Arial MT"/>
                <w:spacing w:val="-2"/>
                <w:sz w:val="16"/>
              </w:rPr>
            </w:pPr>
            <w:r>
              <w:rPr>
                <w:sz w:val="16"/>
              </w:rPr>
              <w:t>İlimiz</w:t>
            </w:r>
            <w:r>
              <w:rPr>
                <w:spacing w:val="-3"/>
                <w:sz w:val="16"/>
              </w:rPr>
              <w:t xml:space="preserve"> </w:t>
            </w:r>
            <w:r>
              <w:rPr>
                <w:sz w:val="16"/>
              </w:rPr>
              <w:t>gençliğinin</w:t>
            </w:r>
            <w:r>
              <w:rPr>
                <w:spacing w:val="-3"/>
                <w:sz w:val="16"/>
              </w:rPr>
              <w:t xml:space="preserve"> </w:t>
            </w:r>
            <w:r>
              <w:rPr>
                <w:sz w:val="16"/>
              </w:rPr>
              <w:t>maneviyat</w:t>
            </w:r>
            <w:r>
              <w:rPr>
                <w:spacing w:val="-3"/>
                <w:sz w:val="16"/>
              </w:rPr>
              <w:t xml:space="preserve"> </w:t>
            </w:r>
            <w:r>
              <w:rPr>
                <w:sz w:val="16"/>
              </w:rPr>
              <w:t>ve</w:t>
            </w:r>
            <w:r>
              <w:rPr>
                <w:spacing w:val="-3"/>
                <w:sz w:val="16"/>
              </w:rPr>
              <w:t xml:space="preserve"> </w:t>
            </w:r>
            <w:r>
              <w:rPr>
                <w:sz w:val="16"/>
              </w:rPr>
              <w:t>vatan</w:t>
            </w:r>
            <w:r>
              <w:rPr>
                <w:spacing w:val="-3"/>
                <w:sz w:val="16"/>
              </w:rPr>
              <w:t xml:space="preserve"> </w:t>
            </w:r>
            <w:r>
              <w:rPr>
                <w:sz w:val="16"/>
              </w:rPr>
              <w:t>sevgisi</w:t>
            </w:r>
            <w:r>
              <w:rPr>
                <w:spacing w:val="-3"/>
                <w:sz w:val="16"/>
              </w:rPr>
              <w:t xml:space="preserve"> </w:t>
            </w:r>
            <w:r>
              <w:rPr>
                <w:sz w:val="16"/>
              </w:rPr>
              <w:t>gelişimi</w:t>
            </w:r>
            <w:r>
              <w:rPr>
                <w:spacing w:val="-3"/>
                <w:sz w:val="16"/>
              </w:rPr>
              <w:t xml:space="preserve"> </w:t>
            </w:r>
            <w:r>
              <w:rPr>
                <w:sz w:val="16"/>
              </w:rPr>
              <w:t>için</w:t>
            </w:r>
            <w:r>
              <w:rPr>
                <w:spacing w:val="-3"/>
                <w:sz w:val="16"/>
              </w:rPr>
              <w:t xml:space="preserve"> </w:t>
            </w:r>
            <w:r>
              <w:rPr>
                <w:spacing w:val="-2"/>
                <w:sz w:val="16"/>
              </w:rPr>
              <w:t>ilimiz</w:t>
            </w:r>
            <w:r w:rsidR="00F9632D">
              <w:rPr>
                <w:spacing w:val="-2"/>
                <w:sz w:val="16"/>
              </w:rPr>
              <w:t xml:space="preserve"> </w:t>
            </w:r>
            <w:r>
              <w:rPr>
                <w:sz w:val="16"/>
              </w:rPr>
              <w:t>gençlerinin</w:t>
            </w:r>
            <w:r>
              <w:rPr>
                <w:spacing w:val="-3"/>
                <w:sz w:val="16"/>
              </w:rPr>
              <w:t xml:space="preserve"> </w:t>
            </w:r>
            <w:r>
              <w:rPr>
                <w:sz w:val="16"/>
              </w:rPr>
              <w:t>başarılı</w:t>
            </w:r>
            <w:r>
              <w:rPr>
                <w:spacing w:val="-3"/>
                <w:sz w:val="16"/>
              </w:rPr>
              <w:t xml:space="preserve"> </w:t>
            </w:r>
            <w:r>
              <w:rPr>
                <w:sz w:val="16"/>
              </w:rPr>
              <w:t>öğrencilerini</w:t>
            </w:r>
            <w:r>
              <w:rPr>
                <w:spacing w:val="-3"/>
                <w:sz w:val="16"/>
              </w:rPr>
              <w:t xml:space="preserve"> </w:t>
            </w:r>
            <w:r>
              <w:rPr>
                <w:sz w:val="16"/>
              </w:rPr>
              <w:t>Çanakkale</w:t>
            </w:r>
            <w:r>
              <w:rPr>
                <w:spacing w:val="-3"/>
                <w:sz w:val="16"/>
              </w:rPr>
              <w:t xml:space="preserve"> </w:t>
            </w:r>
            <w:r>
              <w:rPr>
                <w:sz w:val="16"/>
              </w:rPr>
              <w:t>Şehitliği,</w:t>
            </w:r>
            <w:r>
              <w:rPr>
                <w:spacing w:val="-3"/>
                <w:sz w:val="16"/>
              </w:rPr>
              <w:t xml:space="preserve"> </w:t>
            </w:r>
            <w:r>
              <w:rPr>
                <w:sz w:val="16"/>
              </w:rPr>
              <w:t>Ankara</w:t>
            </w:r>
            <w:r>
              <w:rPr>
                <w:spacing w:val="-3"/>
                <w:sz w:val="16"/>
              </w:rPr>
              <w:t xml:space="preserve"> </w:t>
            </w:r>
            <w:r>
              <w:rPr>
                <w:sz w:val="16"/>
              </w:rPr>
              <w:t>Anıtkabir,</w:t>
            </w:r>
            <w:r>
              <w:rPr>
                <w:spacing w:val="-3"/>
                <w:sz w:val="16"/>
              </w:rPr>
              <w:t xml:space="preserve"> </w:t>
            </w:r>
            <w:r>
              <w:rPr>
                <w:sz w:val="16"/>
              </w:rPr>
              <w:t>Afyonkarahisar gibi illere gezi düzenlenmesi hususunda bir çalışma yapılması için konunun Eğitim,</w:t>
            </w:r>
            <w:r w:rsidR="00F9632D">
              <w:rPr>
                <w:sz w:val="16"/>
              </w:rPr>
              <w:t xml:space="preserve"> </w:t>
            </w:r>
            <w:r>
              <w:rPr>
                <w:sz w:val="16"/>
              </w:rPr>
              <w:t>Kültür,</w:t>
            </w:r>
            <w:r>
              <w:rPr>
                <w:spacing w:val="-3"/>
                <w:sz w:val="16"/>
              </w:rPr>
              <w:t xml:space="preserve"> </w:t>
            </w:r>
            <w:r>
              <w:rPr>
                <w:sz w:val="16"/>
              </w:rPr>
              <w:t>Turizm</w:t>
            </w:r>
            <w:r>
              <w:rPr>
                <w:spacing w:val="-3"/>
                <w:sz w:val="16"/>
              </w:rPr>
              <w:t xml:space="preserve"> </w:t>
            </w:r>
            <w:r>
              <w:rPr>
                <w:sz w:val="16"/>
              </w:rPr>
              <w:t>ve</w:t>
            </w:r>
            <w:r>
              <w:rPr>
                <w:spacing w:val="-2"/>
                <w:sz w:val="16"/>
              </w:rPr>
              <w:t xml:space="preserve"> </w:t>
            </w:r>
            <w:r>
              <w:rPr>
                <w:sz w:val="16"/>
              </w:rPr>
              <w:t>Sanat</w:t>
            </w:r>
            <w:r>
              <w:rPr>
                <w:spacing w:val="-3"/>
                <w:sz w:val="16"/>
              </w:rPr>
              <w:t xml:space="preserve"> </w:t>
            </w:r>
            <w:r>
              <w:rPr>
                <w:sz w:val="16"/>
              </w:rPr>
              <w:t>Komisyonu'na</w:t>
            </w:r>
            <w:r>
              <w:rPr>
                <w:spacing w:val="-2"/>
                <w:sz w:val="16"/>
              </w:rPr>
              <w:t xml:space="preserve"> </w:t>
            </w:r>
            <w:r>
              <w:rPr>
                <w:sz w:val="16"/>
              </w:rPr>
              <w:t>havale</w:t>
            </w:r>
            <w:r>
              <w:rPr>
                <w:spacing w:val="-3"/>
                <w:sz w:val="16"/>
              </w:rPr>
              <w:t xml:space="preserve"> </w:t>
            </w:r>
            <w:r>
              <w:rPr>
                <w:sz w:val="16"/>
              </w:rPr>
              <w:t>edilmesine</w:t>
            </w:r>
            <w:r>
              <w:rPr>
                <w:spacing w:val="-2"/>
                <w:sz w:val="16"/>
              </w:rPr>
              <w:t xml:space="preserve"> </w:t>
            </w:r>
            <w:r>
              <w:rPr>
                <w:sz w:val="16"/>
              </w:rPr>
              <w:t>mevcudun</w:t>
            </w:r>
            <w:r>
              <w:rPr>
                <w:spacing w:val="-3"/>
                <w:sz w:val="16"/>
              </w:rPr>
              <w:t xml:space="preserve"> </w:t>
            </w:r>
            <w:r>
              <w:rPr>
                <w:sz w:val="16"/>
              </w:rPr>
              <w:t>oy</w:t>
            </w:r>
            <w:r>
              <w:rPr>
                <w:spacing w:val="-3"/>
                <w:sz w:val="16"/>
              </w:rPr>
              <w:t xml:space="preserve"> </w:t>
            </w:r>
            <w:r>
              <w:rPr>
                <w:sz w:val="16"/>
              </w:rPr>
              <w:t>birliği</w:t>
            </w:r>
            <w:r>
              <w:rPr>
                <w:spacing w:val="-2"/>
                <w:sz w:val="16"/>
              </w:rPr>
              <w:t xml:space="preserve"> </w:t>
            </w:r>
            <w:r>
              <w:rPr>
                <w:spacing w:val="-5"/>
                <w:sz w:val="16"/>
              </w:rPr>
              <w:t>ile</w:t>
            </w:r>
            <w:r w:rsidR="00F9632D">
              <w:rPr>
                <w:spacing w:val="-5"/>
                <w:sz w:val="16"/>
              </w:rPr>
              <w:t xml:space="preserve"> </w:t>
            </w:r>
            <w:r>
              <w:rPr>
                <w:rFonts w:ascii="Arial MT"/>
                <w:sz w:val="16"/>
              </w:rPr>
              <w:t xml:space="preserve">karar </w:t>
            </w:r>
            <w:r>
              <w:rPr>
                <w:rFonts w:ascii="Arial MT"/>
                <w:spacing w:val="-2"/>
                <w:sz w:val="16"/>
              </w:rPr>
              <w:t>verildi.</w:t>
            </w:r>
          </w:p>
          <w:p w14:paraId="43241AD2" w14:textId="7BD9DCC6" w:rsidR="0011679D" w:rsidRDefault="0011679D" w:rsidP="0011679D">
            <w:pPr>
              <w:pStyle w:val="TableParagraph"/>
              <w:spacing w:before="0" w:line="181" w:lineRule="exact"/>
              <w:ind w:left="0" w:right="133"/>
              <w:jc w:val="both"/>
              <w:rPr>
                <w:rFonts w:ascii="Arial MT"/>
                <w:sz w:val="16"/>
              </w:rPr>
            </w:pPr>
          </w:p>
        </w:tc>
      </w:tr>
      <w:tr w:rsidR="00EB4F9E" w14:paraId="13DFD1B7" w14:textId="77777777" w:rsidTr="00F9632D">
        <w:trPr>
          <w:trHeight w:val="600"/>
        </w:trPr>
        <w:tc>
          <w:tcPr>
            <w:tcW w:w="770" w:type="dxa"/>
            <w:tcBorders>
              <w:top w:val="single" w:sz="8" w:space="0" w:color="D2D2D2"/>
              <w:right w:val="single" w:sz="8" w:space="0" w:color="D2D2D2"/>
            </w:tcBorders>
          </w:tcPr>
          <w:p w14:paraId="55297D68" w14:textId="77777777" w:rsidR="00EB4F9E" w:rsidRDefault="00000000">
            <w:pPr>
              <w:pStyle w:val="TableParagraph"/>
              <w:ind w:left="11"/>
              <w:rPr>
                <w:rFonts w:ascii="Arial MT"/>
                <w:sz w:val="16"/>
              </w:rPr>
            </w:pPr>
            <w:r>
              <w:rPr>
                <w:rFonts w:ascii="Arial MT"/>
                <w:spacing w:val="-5"/>
                <w:sz w:val="16"/>
              </w:rPr>
              <w:t>23</w:t>
            </w:r>
          </w:p>
        </w:tc>
        <w:tc>
          <w:tcPr>
            <w:tcW w:w="1330" w:type="dxa"/>
            <w:tcBorders>
              <w:top w:val="single" w:sz="8" w:space="0" w:color="D2D2D2"/>
              <w:left w:val="single" w:sz="8" w:space="0" w:color="D2D2D2"/>
              <w:right w:val="single" w:sz="8" w:space="0" w:color="D2D2D2"/>
            </w:tcBorders>
          </w:tcPr>
          <w:p w14:paraId="33BCDF97" w14:textId="77777777" w:rsidR="00EB4F9E" w:rsidRDefault="00000000">
            <w:pPr>
              <w:pStyle w:val="TableParagraph"/>
              <w:ind w:left="41" w:right="31"/>
              <w:rPr>
                <w:rFonts w:ascii="Arial MT"/>
                <w:sz w:val="16"/>
              </w:rPr>
            </w:pPr>
            <w:r>
              <w:rPr>
                <w:rFonts w:ascii="Arial MT"/>
                <w:spacing w:val="-2"/>
                <w:sz w:val="16"/>
              </w:rPr>
              <w:t>07.04.2026</w:t>
            </w:r>
          </w:p>
        </w:tc>
        <w:tc>
          <w:tcPr>
            <w:tcW w:w="835" w:type="dxa"/>
            <w:tcBorders>
              <w:top w:val="single" w:sz="8" w:space="0" w:color="D2D2D2"/>
              <w:left w:val="single" w:sz="8" w:space="0" w:color="D2D2D2"/>
              <w:right w:val="single" w:sz="8" w:space="0" w:color="D2D2D2"/>
            </w:tcBorders>
          </w:tcPr>
          <w:p w14:paraId="6FDA7167" w14:textId="77777777" w:rsidR="00EB4F9E" w:rsidRDefault="00000000">
            <w:pPr>
              <w:pStyle w:val="TableParagraph"/>
              <w:ind w:left="9"/>
              <w:rPr>
                <w:rFonts w:ascii="Arial MT"/>
                <w:sz w:val="16"/>
              </w:rPr>
            </w:pPr>
            <w:r>
              <w:rPr>
                <w:rFonts w:ascii="Arial MT"/>
                <w:spacing w:val="-5"/>
                <w:sz w:val="16"/>
              </w:rPr>
              <w:t>85</w:t>
            </w:r>
          </w:p>
        </w:tc>
        <w:tc>
          <w:tcPr>
            <w:tcW w:w="10778" w:type="dxa"/>
            <w:tcBorders>
              <w:top w:val="single" w:sz="8" w:space="0" w:color="D2D2D2"/>
              <w:left w:val="single" w:sz="8" w:space="0" w:color="D2D2D2"/>
            </w:tcBorders>
          </w:tcPr>
          <w:p w14:paraId="2A3D7C8C" w14:textId="77777777" w:rsidR="00EB4F9E" w:rsidRDefault="00000000" w:rsidP="0011679D">
            <w:pPr>
              <w:pStyle w:val="TableParagraph"/>
              <w:spacing w:before="28"/>
              <w:ind w:right="133"/>
              <w:jc w:val="both"/>
              <w:rPr>
                <w:sz w:val="16"/>
              </w:rPr>
            </w:pPr>
            <w:r>
              <w:rPr>
                <w:sz w:val="16"/>
              </w:rPr>
              <w:t>5393 sayılı Belediye Kanunu'nun 56. maddesi, 5018 sayılı Kamu Mali Yönetimi ve Kontrol Kanunu'nun 41. maddesi 4. fıkrası ve Kamu İdarelerince Hazırlanacak Stratejik Planlar ve Performans Programları ile Faaliyet Raporları Hakkındaki Yönetmeliğe göre hazırlanan "Kırıkkale Belediyesi 2025 Yılı İdare Faaliyet Raporu" 29 oy ve oybirliği ile yeterli görüldü.</w:t>
            </w:r>
          </w:p>
        </w:tc>
      </w:tr>
    </w:tbl>
    <w:p w14:paraId="0C7D1E91" w14:textId="77777777" w:rsidR="00F309F1" w:rsidRDefault="00F309F1"/>
    <w:sectPr w:rsidR="00F309F1">
      <w:headerReference w:type="default" r:id="rId6"/>
      <w:pgSz w:w="16840" w:h="11910" w:orient="landscape"/>
      <w:pgMar w:top="2300" w:right="1417" w:bottom="280" w:left="1417" w:header="148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DCE4" w14:textId="77777777" w:rsidR="00F36CC9" w:rsidRDefault="00F36CC9">
      <w:r>
        <w:separator/>
      </w:r>
    </w:p>
  </w:endnote>
  <w:endnote w:type="continuationSeparator" w:id="0">
    <w:p w14:paraId="1DD5732E" w14:textId="77777777" w:rsidR="00F36CC9" w:rsidRDefault="00F3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85C0" w14:textId="77777777" w:rsidR="00F36CC9" w:rsidRDefault="00F36CC9">
      <w:r>
        <w:separator/>
      </w:r>
    </w:p>
  </w:footnote>
  <w:footnote w:type="continuationSeparator" w:id="0">
    <w:p w14:paraId="6DC0A8BC" w14:textId="77777777" w:rsidR="00F36CC9" w:rsidRDefault="00F3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AE57" w14:textId="77777777" w:rsidR="00EB4F9E" w:rsidRDefault="00000000">
    <w:pPr>
      <w:pStyle w:val="GvdeMetni"/>
      <w:spacing w:before="0" w:line="14" w:lineRule="auto"/>
      <w:rPr>
        <w:b w:val="0"/>
      </w:rPr>
    </w:pPr>
    <w:r>
      <w:rPr>
        <w:b w:val="0"/>
        <w:noProof/>
      </w:rPr>
      <mc:AlternateContent>
        <mc:Choice Requires="wps">
          <w:drawing>
            <wp:anchor distT="0" distB="0" distL="0" distR="0" simplePos="0" relativeHeight="487408128" behindDoc="1" locked="0" layoutInCell="1" allowOverlap="1" wp14:anchorId="73C795D3" wp14:editId="4ACBB66A">
              <wp:simplePos x="0" y="0"/>
              <wp:positionH relativeFrom="page">
                <wp:posOffset>3728110</wp:posOffset>
              </wp:positionH>
              <wp:positionV relativeFrom="page">
                <wp:posOffset>927559</wp:posOffset>
              </wp:positionV>
              <wp:extent cx="3200400" cy="5524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552450"/>
                      </a:xfrm>
                      <a:prstGeom prst="rect">
                        <a:avLst/>
                      </a:prstGeom>
                    </wps:spPr>
                    <wps:txbx>
                      <w:txbxContent>
                        <w:p w14:paraId="0421D69B" w14:textId="77777777" w:rsidR="00EB4F9E" w:rsidRDefault="00000000">
                          <w:pPr>
                            <w:pStyle w:val="GvdeMetni"/>
                            <w:spacing w:before="13"/>
                            <w:ind w:left="55"/>
                            <w:jc w:val="center"/>
                          </w:pPr>
                          <w:r>
                            <w:rPr>
                              <w:spacing w:val="-5"/>
                            </w:rPr>
                            <w:t>T.C</w:t>
                          </w:r>
                        </w:p>
                        <w:p w14:paraId="2132A079" w14:textId="77777777" w:rsidR="00EB4F9E" w:rsidRDefault="00000000">
                          <w:pPr>
                            <w:pStyle w:val="GvdeMetni"/>
                            <w:spacing w:before="73"/>
                            <w:jc w:val="center"/>
                          </w:pPr>
                          <w:r>
                            <w:t xml:space="preserve">KIRIKKALE İL </w:t>
                          </w:r>
                          <w:r>
                            <w:rPr>
                              <w:spacing w:val="-2"/>
                            </w:rPr>
                            <w:t>BELEDİYESİ</w:t>
                          </w:r>
                        </w:p>
                        <w:p w14:paraId="2E430339" w14:textId="77777777" w:rsidR="00EB4F9E" w:rsidRDefault="00000000">
                          <w:pPr>
                            <w:pStyle w:val="GvdeMetni"/>
                            <w:spacing w:before="73"/>
                            <w:jc w:val="center"/>
                          </w:pPr>
                          <w:r>
                            <w:t xml:space="preserve">2026 YILI NİSAN AYINDA ALINAN KARAR </w:t>
                          </w:r>
                          <w:r>
                            <w:rPr>
                              <w:spacing w:val="-2"/>
                            </w:rPr>
                            <w:t>ÖZETLERİ</w:t>
                          </w:r>
                        </w:p>
                      </w:txbxContent>
                    </wps:txbx>
                    <wps:bodyPr wrap="square" lIns="0" tIns="0" rIns="0" bIns="0" rtlCol="0">
                      <a:noAutofit/>
                    </wps:bodyPr>
                  </wps:wsp>
                </a:graphicData>
              </a:graphic>
            </wp:anchor>
          </w:drawing>
        </mc:Choice>
        <mc:Fallback>
          <w:pict>
            <v:shapetype w14:anchorId="73C795D3" id="_x0000_t202" coordsize="21600,21600" o:spt="202" path="m,l,21600r21600,l21600,xe">
              <v:stroke joinstyle="miter"/>
              <v:path gradientshapeok="t" o:connecttype="rect"/>
            </v:shapetype>
            <v:shape id="Textbox 1" o:spid="_x0000_s1026" type="#_x0000_t202" style="position:absolute;margin-left:293.55pt;margin-top:73.05pt;width:252pt;height:43.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" filled="f" stroked="f">
              <v:textbox inset="0,0,0,0">
                <w:txbxContent>
                  <w:p w14:paraId="0421D69B" w14:textId="77777777" w:rsidR="00EB4F9E" w:rsidRDefault="00000000">
                    <w:pPr>
                      <w:pStyle w:val="GvdeMetni"/>
                      <w:spacing w:before="13"/>
                      <w:ind w:left="55"/>
                      <w:jc w:val="center"/>
                    </w:pPr>
                    <w:r>
                      <w:rPr>
                        <w:spacing w:val="-5"/>
                      </w:rPr>
                      <w:t>T.C</w:t>
                    </w:r>
                  </w:p>
                  <w:p w14:paraId="2132A079" w14:textId="77777777" w:rsidR="00EB4F9E" w:rsidRDefault="00000000">
                    <w:pPr>
                      <w:pStyle w:val="GvdeMetni"/>
                      <w:spacing w:before="73"/>
                      <w:jc w:val="center"/>
                    </w:pPr>
                    <w:r>
                      <w:t xml:space="preserve">KIRIKKALE İL </w:t>
                    </w:r>
                    <w:r>
                      <w:rPr>
                        <w:spacing w:val="-2"/>
                      </w:rPr>
                      <w:t>BELEDİYESİ</w:t>
                    </w:r>
                  </w:p>
                  <w:p w14:paraId="2E430339" w14:textId="77777777" w:rsidR="00EB4F9E" w:rsidRDefault="00000000">
                    <w:pPr>
                      <w:pStyle w:val="GvdeMetni"/>
                      <w:spacing w:before="73"/>
                      <w:jc w:val="center"/>
                    </w:pPr>
                    <w:r>
                      <w:t xml:space="preserve">2026 YILI NİSAN AYINDA ALINAN KARAR </w:t>
                    </w:r>
                    <w:r>
                      <w:rPr>
                        <w:spacing w:val="-2"/>
                      </w:rPr>
                      <w:t>ÖZETLERİ</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9E"/>
    <w:rsid w:val="000F56E7"/>
    <w:rsid w:val="0011679D"/>
    <w:rsid w:val="00322EA0"/>
    <w:rsid w:val="007F3613"/>
    <w:rsid w:val="00EB4F9E"/>
    <w:rsid w:val="00F309F1"/>
    <w:rsid w:val="00F36CC9"/>
    <w:rsid w:val="00F963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2336"/>
  <w15:docId w15:val="{0B20C74A-12F7-4033-A49D-71D2ACA0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
    </w:pPr>
    <w:rPr>
      <w:rFonts w:ascii="Arial" w:eastAsia="Arial" w:hAnsi="Arial" w:cs="Arial"/>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25"/>
      <w:ind w:left="34" w:right="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KararOrganlariMeclisKararOzetleri</dc:title>
  <dc:creator>Dursun Simsir</dc:creator>
  <cp:lastModifiedBy>Dursun Simsir</cp:lastModifiedBy>
  <cp:revision>4</cp:revision>
  <dcterms:created xsi:type="dcterms:W3CDTF">2026-04-09T13:46:00Z</dcterms:created>
  <dcterms:modified xsi:type="dcterms:W3CDTF">2026-04-10T05:24:00Z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Reporting Services 2019.11.0.0</vt:lpwstr>
  </property>
  <property fmtid="{D5CDD505-2E9C-101B-9397-08002B2CF9AE}" pid="4" name="Producer">
    <vt:lpwstr>Microsoft Reporting Services PDF Rendering Extension 2019.11.0.0</vt:lpwstr>
  </property>
  <property fmtid="{D5CDD505-2E9C-101B-9397-08002B2CF9AE}" pid="5" name="LastSaved">
    <vt:filetime>2026-04-09T00:00:00Z</vt:filetime>
  </property>
</Properties>
</file>